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C7E05"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WFP News Video: Yemen</w:t>
      </w:r>
    </w:p>
    <w:p w14:paraId="432B4B5A"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Shot: 17-24 Feb 2022 </w:t>
      </w:r>
    </w:p>
    <w:p w14:paraId="6EF684BF"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 xml:space="preserve">Locations: </w:t>
      </w:r>
      <w:proofErr w:type="spellStart"/>
      <w:r w:rsidRPr="00662E8A">
        <w:rPr>
          <w:rFonts w:ascii="Open Sans" w:eastAsia="Times New Roman" w:hAnsi="Open Sans" w:cs="Open Sans"/>
          <w:b/>
          <w:bCs/>
          <w:color w:val="000000"/>
          <w:lang w:val="en-US"/>
        </w:rPr>
        <w:t>Mokha</w:t>
      </w:r>
      <w:proofErr w:type="spellEnd"/>
      <w:r w:rsidRPr="00662E8A">
        <w:rPr>
          <w:rFonts w:ascii="Open Sans" w:eastAsia="Times New Roman" w:hAnsi="Open Sans" w:cs="Open Sans"/>
          <w:b/>
          <w:bCs/>
          <w:color w:val="000000"/>
          <w:lang w:val="en-US"/>
        </w:rPr>
        <w:t>, Sana’a - Yemen</w:t>
      </w:r>
    </w:p>
    <w:p w14:paraId="024F976A" w14:textId="4F45529F"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TRT: 2:</w:t>
      </w:r>
      <w:r w:rsidR="00DC5A7C">
        <w:rPr>
          <w:rFonts w:ascii="Open Sans" w:eastAsia="Times New Roman" w:hAnsi="Open Sans" w:cs="Open Sans"/>
          <w:b/>
          <w:bCs/>
          <w:color w:val="000000"/>
          <w:lang w:val="en-US"/>
        </w:rPr>
        <w:t>2</w:t>
      </w:r>
      <w:r w:rsidR="003F7F58">
        <w:rPr>
          <w:rFonts w:ascii="Open Sans" w:eastAsia="Times New Roman" w:hAnsi="Open Sans" w:cs="Open Sans"/>
          <w:b/>
          <w:bCs/>
          <w:color w:val="000000"/>
          <w:lang w:val="en-US"/>
        </w:rPr>
        <w:t>1</w:t>
      </w:r>
    </w:p>
    <w:p w14:paraId="42707315"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 </w:t>
      </w:r>
    </w:p>
    <w:p w14:paraId="6EFBC199"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SHOTLIST:</w:t>
      </w:r>
    </w:p>
    <w:p w14:paraId="4B3EFAAD"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:00-:15</w:t>
      </w:r>
    </w:p>
    <w:p w14:paraId="4A238E7F"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color w:val="000000"/>
          <w:lang w:val="en-US"/>
        </w:rPr>
        <w:t>GV’s of Hamoud camp for displaced people. WFP provides people living here with monthly food distributions.</w:t>
      </w:r>
    </w:p>
    <w:p w14:paraId="511E7B32"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Shot: 17 Feb22</w:t>
      </w:r>
    </w:p>
    <w:p w14:paraId="19691DEF" w14:textId="77777777" w:rsidR="00662E8A" w:rsidRPr="00662E8A" w:rsidRDefault="00662E8A" w:rsidP="00662E8A">
      <w:pPr>
        <w:ind w:right="134"/>
        <w:rPr>
          <w:rFonts w:ascii="Calibri" w:eastAsia="Times New Roman" w:hAnsi="Calibri" w:cs="Calibri"/>
          <w:color w:val="000000"/>
          <w:lang w:val="en-US"/>
        </w:rPr>
      </w:pPr>
      <w:proofErr w:type="spellStart"/>
      <w:r w:rsidRPr="00662E8A">
        <w:rPr>
          <w:rFonts w:ascii="Open Sans" w:eastAsia="Times New Roman" w:hAnsi="Open Sans" w:cs="Open Sans"/>
          <w:b/>
          <w:bCs/>
          <w:color w:val="000000"/>
          <w:lang w:val="en-US"/>
        </w:rPr>
        <w:t>Mokha</w:t>
      </w:r>
      <w:proofErr w:type="spellEnd"/>
      <w:r w:rsidRPr="00662E8A">
        <w:rPr>
          <w:rFonts w:ascii="Open Sans" w:eastAsia="Times New Roman" w:hAnsi="Open Sans" w:cs="Open Sans"/>
          <w:b/>
          <w:bCs/>
          <w:color w:val="000000"/>
          <w:lang w:val="en-US"/>
        </w:rPr>
        <w:t>, Yemen</w:t>
      </w:r>
    </w:p>
    <w:p w14:paraId="70AE1B75"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color w:val="000000"/>
          <w:lang w:val="en-US"/>
        </w:rPr>
        <w:t> </w:t>
      </w:r>
    </w:p>
    <w:p w14:paraId="62605C33"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:15-:29</w:t>
      </w:r>
    </w:p>
    <w:p w14:paraId="25BE04BE"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color w:val="000000"/>
          <w:lang w:val="en-US"/>
        </w:rPr>
        <w:t>GV’s of Ali, father of two, preparing a meal, mixing bread with yoghurt for his family. He and his family fled from Al-</w:t>
      </w:r>
      <w:proofErr w:type="spellStart"/>
      <w:r w:rsidRPr="00662E8A">
        <w:rPr>
          <w:rFonts w:ascii="Open Sans" w:eastAsia="Times New Roman" w:hAnsi="Open Sans" w:cs="Open Sans"/>
          <w:color w:val="000000"/>
          <w:lang w:val="en-US"/>
        </w:rPr>
        <w:t>Areesh</w:t>
      </w:r>
      <w:proofErr w:type="spellEnd"/>
      <w:r w:rsidRPr="00662E8A">
        <w:rPr>
          <w:rFonts w:ascii="Open Sans" w:eastAsia="Times New Roman" w:hAnsi="Open Sans" w:cs="Open Sans"/>
          <w:color w:val="000000"/>
          <w:lang w:val="en-US"/>
        </w:rPr>
        <w:t xml:space="preserve"> three years ago, and they have since been living in Hamoud camp where they depend on WFP food to survive. </w:t>
      </w:r>
    </w:p>
    <w:p w14:paraId="05C8BC4D"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Shot: 17 Feb22</w:t>
      </w:r>
    </w:p>
    <w:p w14:paraId="00EC9032" w14:textId="77777777" w:rsidR="00662E8A" w:rsidRPr="00662E8A" w:rsidRDefault="00662E8A" w:rsidP="00662E8A">
      <w:pPr>
        <w:ind w:right="134"/>
        <w:rPr>
          <w:rFonts w:ascii="Calibri" w:eastAsia="Times New Roman" w:hAnsi="Calibri" w:cs="Calibri"/>
          <w:color w:val="000000"/>
          <w:lang w:val="en-US"/>
        </w:rPr>
      </w:pPr>
      <w:proofErr w:type="spellStart"/>
      <w:r w:rsidRPr="00662E8A">
        <w:rPr>
          <w:rFonts w:ascii="Open Sans" w:eastAsia="Times New Roman" w:hAnsi="Open Sans" w:cs="Open Sans"/>
          <w:b/>
          <w:bCs/>
          <w:color w:val="000000"/>
          <w:lang w:val="en-US"/>
        </w:rPr>
        <w:t>Mokha</w:t>
      </w:r>
      <w:proofErr w:type="spellEnd"/>
      <w:r w:rsidRPr="00662E8A">
        <w:rPr>
          <w:rFonts w:ascii="Open Sans" w:eastAsia="Times New Roman" w:hAnsi="Open Sans" w:cs="Open Sans"/>
          <w:b/>
          <w:bCs/>
          <w:color w:val="000000"/>
          <w:lang w:val="en-US"/>
        </w:rPr>
        <w:t>, Yemen</w:t>
      </w:r>
    </w:p>
    <w:p w14:paraId="0E6486D0"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 </w:t>
      </w:r>
    </w:p>
    <w:p w14:paraId="41949954"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:29-:53</w:t>
      </w:r>
    </w:p>
    <w:p w14:paraId="7CCB0098"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SOT Ali, (Arabic):</w:t>
      </w:r>
    </w:p>
    <w:p w14:paraId="12E2BDE9"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i/>
          <w:iCs/>
          <w:color w:val="000000"/>
          <w:lang w:val="en-US"/>
        </w:rPr>
        <w:t>“When there is no flour, you can't sleep. I get lost thinking about what to do and how to bring food home. Security is not about feeling safe from war, but it is about having food at your home. Security means having food and flour at your home to protect your family and children from hunger and everything else.”</w:t>
      </w:r>
    </w:p>
    <w:p w14:paraId="1F9C3C55"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Shot:17 Feb22</w:t>
      </w:r>
    </w:p>
    <w:p w14:paraId="47C3548E" w14:textId="77777777" w:rsidR="00662E8A" w:rsidRPr="00662E8A" w:rsidRDefault="00662E8A" w:rsidP="00662E8A">
      <w:pPr>
        <w:ind w:right="134"/>
        <w:rPr>
          <w:rFonts w:ascii="Calibri" w:eastAsia="Times New Roman" w:hAnsi="Calibri" w:cs="Calibri"/>
          <w:color w:val="000000"/>
          <w:lang w:val="en-US"/>
        </w:rPr>
      </w:pPr>
      <w:proofErr w:type="spellStart"/>
      <w:r w:rsidRPr="00662E8A">
        <w:rPr>
          <w:rFonts w:ascii="Open Sans" w:eastAsia="Times New Roman" w:hAnsi="Open Sans" w:cs="Open Sans"/>
          <w:b/>
          <w:bCs/>
          <w:color w:val="000000"/>
          <w:lang w:val="en-US"/>
        </w:rPr>
        <w:t>Mokha</w:t>
      </w:r>
      <w:proofErr w:type="spellEnd"/>
      <w:r w:rsidRPr="00662E8A">
        <w:rPr>
          <w:rFonts w:ascii="Open Sans" w:eastAsia="Times New Roman" w:hAnsi="Open Sans" w:cs="Open Sans"/>
          <w:b/>
          <w:bCs/>
          <w:color w:val="000000"/>
          <w:lang w:val="en-US"/>
        </w:rPr>
        <w:t>, Yemen</w:t>
      </w:r>
    </w:p>
    <w:p w14:paraId="2B8FB6F6"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 </w:t>
      </w:r>
      <w:r w:rsidRPr="00662E8A">
        <w:rPr>
          <w:rFonts w:ascii="Calibri" w:eastAsia="Times New Roman" w:hAnsi="Calibri" w:cs="Calibri"/>
          <w:color w:val="000000"/>
          <w:sz w:val="22"/>
          <w:szCs w:val="22"/>
          <w:lang w:val="en-US"/>
        </w:rPr>
        <w:t> </w:t>
      </w:r>
    </w:p>
    <w:p w14:paraId="436ABA02"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:53-1:00</w:t>
      </w:r>
    </w:p>
    <w:p w14:paraId="706EB2DE"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color w:val="000000"/>
          <w:lang w:val="en-US"/>
        </w:rPr>
        <w:t xml:space="preserve">Mothers with their children waiting for to be tested and treated for malnutrition in Bani </w:t>
      </w:r>
      <w:proofErr w:type="spellStart"/>
      <w:r w:rsidRPr="00662E8A">
        <w:rPr>
          <w:rFonts w:ascii="Open Sans" w:eastAsia="Times New Roman" w:hAnsi="Open Sans" w:cs="Open Sans"/>
          <w:color w:val="000000"/>
          <w:lang w:val="en-US"/>
        </w:rPr>
        <w:t>Hawat</w:t>
      </w:r>
      <w:proofErr w:type="spellEnd"/>
      <w:r w:rsidRPr="00662E8A">
        <w:rPr>
          <w:rFonts w:ascii="Open Sans" w:eastAsia="Times New Roman" w:hAnsi="Open Sans" w:cs="Open Sans"/>
          <w:color w:val="000000"/>
          <w:lang w:val="en-US"/>
        </w:rPr>
        <w:t xml:space="preserve"> Public Health Centre, one of 70 health </w:t>
      </w:r>
      <w:proofErr w:type="spellStart"/>
      <w:r w:rsidRPr="00662E8A">
        <w:rPr>
          <w:rFonts w:ascii="Open Sans" w:eastAsia="Times New Roman" w:hAnsi="Open Sans" w:cs="Open Sans"/>
          <w:color w:val="000000"/>
          <w:lang w:val="en-US"/>
        </w:rPr>
        <w:t>centres</w:t>
      </w:r>
      <w:proofErr w:type="spellEnd"/>
      <w:r w:rsidRPr="00662E8A">
        <w:rPr>
          <w:rFonts w:ascii="Open Sans" w:eastAsia="Times New Roman" w:hAnsi="Open Sans" w:cs="Open Sans"/>
          <w:color w:val="000000"/>
          <w:lang w:val="en-US"/>
        </w:rPr>
        <w:t xml:space="preserve"> </w:t>
      </w:r>
      <w:r w:rsidRPr="00662E8A">
        <w:rPr>
          <w:rFonts w:ascii="Open Sans" w:eastAsia="Times New Roman" w:hAnsi="Open Sans" w:cs="Open Sans"/>
          <w:color w:val="000000"/>
          <w:lang w:val="en-US"/>
        </w:rPr>
        <w:lastRenderedPageBreak/>
        <w:t>supported by WFP in Sana’a. In 2021, WFP provided 1,216 children under 5 and 1,363 women with nutritional support at this clinic.</w:t>
      </w:r>
    </w:p>
    <w:p w14:paraId="61D0EE2D"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Shot: 24 Feb22</w:t>
      </w:r>
    </w:p>
    <w:p w14:paraId="274E142F"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Sana’a, Yemen</w:t>
      </w:r>
    </w:p>
    <w:p w14:paraId="79690EC3"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 </w:t>
      </w:r>
    </w:p>
    <w:p w14:paraId="4E6837D0"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1:00-1:13</w:t>
      </w:r>
    </w:p>
    <w:p w14:paraId="0F3212D6" w14:textId="77777777" w:rsidR="00662E8A" w:rsidRPr="00662E8A" w:rsidRDefault="00662E8A" w:rsidP="00662E8A">
      <w:pPr>
        <w:ind w:right="134"/>
        <w:rPr>
          <w:rFonts w:ascii="Calibri" w:eastAsia="Times New Roman" w:hAnsi="Calibri" w:cs="Calibri"/>
          <w:color w:val="000000"/>
          <w:lang w:val="en-US"/>
        </w:rPr>
      </w:pPr>
      <w:proofErr w:type="spellStart"/>
      <w:r w:rsidRPr="00662E8A">
        <w:rPr>
          <w:rFonts w:ascii="Open Sans" w:eastAsia="Times New Roman" w:hAnsi="Open Sans" w:cs="Open Sans"/>
          <w:color w:val="000000"/>
          <w:lang w:val="en-US"/>
        </w:rPr>
        <w:t>Katibah</w:t>
      </w:r>
      <w:proofErr w:type="spellEnd"/>
      <w:r w:rsidRPr="00662E8A">
        <w:rPr>
          <w:rFonts w:ascii="Open Sans" w:eastAsia="Times New Roman" w:hAnsi="Open Sans" w:cs="Open Sans"/>
          <w:color w:val="000000"/>
          <w:lang w:val="en-US"/>
        </w:rPr>
        <w:t xml:space="preserve"> and her daughter, Sanaa Ahmed has been suffering from severe malnutrition since birth. Sanaa has 8 older siblings but her father is currently jobless so the family relies heavily on WFP food assistance to survive.</w:t>
      </w:r>
    </w:p>
    <w:p w14:paraId="0F096147"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Shot: 24 Feb22</w:t>
      </w:r>
    </w:p>
    <w:p w14:paraId="75E5A9D8"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Sana’a, Yemen</w:t>
      </w:r>
    </w:p>
    <w:p w14:paraId="06B1C77F"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 </w:t>
      </w:r>
    </w:p>
    <w:p w14:paraId="6D3F08B5" w14:textId="70EF6C26"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1:13-1:</w:t>
      </w:r>
      <w:r w:rsidR="00DC5A7C">
        <w:rPr>
          <w:rFonts w:ascii="Open Sans" w:eastAsia="Times New Roman" w:hAnsi="Open Sans" w:cs="Open Sans"/>
          <w:b/>
          <w:bCs/>
          <w:color w:val="000000"/>
          <w:lang w:val="en-US"/>
        </w:rPr>
        <w:t>29</w:t>
      </w:r>
    </w:p>
    <w:p w14:paraId="263E0316" w14:textId="77777777" w:rsidR="00662E8A" w:rsidRPr="00662E8A" w:rsidRDefault="00662E8A" w:rsidP="00662E8A">
      <w:pPr>
        <w:rPr>
          <w:rFonts w:ascii="Calibri" w:eastAsia="Times New Roman" w:hAnsi="Calibri" w:cs="Calibri"/>
          <w:color w:val="000000"/>
          <w:lang w:val="en-US"/>
        </w:rPr>
      </w:pPr>
      <w:r w:rsidRPr="00662E8A">
        <w:rPr>
          <w:rFonts w:ascii="Open Sans" w:eastAsia="Times New Roman" w:hAnsi="Open Sans" w:cs="Open Sans"/>
          <w:b/>
          <w:bCs/>
          <w:color w:val="000000"/>
          <w:lang w:val="en-US"/>
        </w:rPr>
        <w:t>SOT David Beasley, WFP Executive Director (English):</w:t>
      </w:r>
    </w:p>
    <w:p w14:paraId="34093C3C" w14:textId="0E102D4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i/>
          <w:iCs/>
          <w:color w:val="000000"/>
          <w:lang w:val="en-US"/>
        </w:rPr>
        <w:t>“We are now running out of money and we are cutting literally 8 million people off of food support because we don’t have the support we need.  Just when you think it can’t get any worse, now you’ve got Ukraine. And Ukraine is really going to cause economic deterioration around the world; oil prices, food prices.”</w:t>
      </w:r>
    </w:p>
    <w:p w14:paraId="61588A15"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Shot: 24Feb22</w:t>
      </w:r>
    </w:p>
    <w:p w14:paraId="1CB641FD"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Sana’a, Yemen</w:t>
      </w:r>
    </w:p>
    <w:p w14:paraId="170E5224" w14:textId="77777777" w:rsidR="00662E8A" w:rsidRPr="00662E8A" w:rsidRDefault="00662E8A" w:rsidP="00662E8A">
      <w:pPr>
        <w:ind w:right="134"/>
        <w:rPr>
          <w:rFonts w:ascii="Calibri" w:eastAsia="Times New Roman" w:hAnsi="Calibri" w:cs="Calibri"/>
          <w:color w:val="000000"/>
          <w:lang w:val="en-US"/>
        </w:rPr>
      </w:pPr>
      <w:r w:rsidRPr="00662E8A">
        <w:rPr>
          <w:rFonts w:ascii="Calibri" w:eastAsia="Times New Roman" w:hAnsi="Calibri" w:cs="Calibri"/>
          <w:color w:val="000000"/>
          <w:lang w:val="en-US"/>
        </w:rPr>
        <w:t> </w:t>
      </w:r>
    </w:p>
    <w:p w14:paraId="1B71F0A5" w14:textId="77777777" w:rsidR="00662E8A" w:rsidRPr="00662E8A" w:rsidRDefault="00662E8A" w:rsidP="00662E8A">
      <w:pPr>
        <w:ind w:right="134"/>
        <w:rPr>
          <w:rFonts w:ascii="Calibri" w:eastAsia="Times New Roman" w:hAnsi="Calibri" w:cs="Calibri"/>
          <w:color w:val="000000"/>
          <w:lang w:val="en-US"/>
        </w:rPr>
      </w:pPr>
      <w:r w:rsidRPr="00662E8A">
        <w:rPr>
          <w:rFonts w:ascii="Calibri" w:eastAsia="Times New Roman" w:hAnsi="Calibri" w:cs="Calibri"/>
          <w:color w:val="000000"/>
          <w:lang w:val="en-US"/>
        </w:rPr>
        <w:t> </w:t>
      </w:r>
    </w:p>
    <w:p w14:paraId="7D299AF1" w14:textId="473FE441"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1:</w:t>
      </w:r>
      <w:r w:rsidR="00DC5A7C">
        <w:rPr>
          <w:rFonts w:ascii="Open Sans" w:eastAsia="Times New Roman" w:hAnsi="Open Sans" w:cs="Open Sans"/>
          <w:b/>
          <w:bCs/>
          <w:color w:val="000000"/>
          <w:lang w:val="en-US"/>
        </w:rPr>
        <w:t>29</w:t>
      </w:r>
      <w:r w:rsidRPr="00662E8A">
        <w:rPr>
          <w:rFonts w:ascii="Open Sans" w:eastAsia="Times New Roman" w:hAnsi="Open Sans" w:cs="Open Sans"/>
          <w:b/>
          <w:bCs/>
          <w:color w:val="000000"/>
          <w:lang w:val="en-US"/>
        </w:rPr>
        <w:t>-</w:t>
      </w:r>
      <w:r w:rsidR="00DC5A7C">
        <w:rPr>
          <w:rFonts w:ascii="Open Sans" w:eastAsia="Times New Roman" w:hAnsi="Open Sans" w:cs="Open Sans"/>
          <w:b/>
          <w:bCs/>
          <w:color w:val="000000"/>
          <w:lang w:val="en-US"/>
        </w:rPr>
        <w:t>1</w:t>
      </w:r>
      <w:r w:rsidRPr="00662E8A">
        <w:rPr>
          <w:rFonts w:ascii="Open Sans" w:eastAsia="Times New Roman" w:hAnsi="Open Sans" w:cs="Open Sans"/>
          <w:b/>
          <w:bCs/>
          <w:color w:val="000000"/>
          <w:lang w:val="en-US"/>
        </w:rPr>
        <w:t>:</w:t>
      </w:r>
      <w:r w:rsidR="00DC5A7C">
        <w:rPr>
          <w:rFonts w:ascii="Open Sans" w:eastAsia="Times New Roman" w:hAnsi="Open Sans" w:cs="Open Sans"/>
          <w:b/>
          <w:bCs/>
          <w:color w:val="000000"/>
          <w:lang w:val="en-US"/>
        </w:rPr>
        <w:t>49</w:t>
      </w:r>
    </w:p>
    <w:p w14:paraId="402A07D0"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color w:val="000000"/>
          <w:lang w:val="en-US"/>
        </w:rPr>
        <w:t xml:space="preserve">7 year old </w:t>
      </w:r>
      <w:proofErr w:type="spellStart"/>
      <w:r w:rsidRPr="00662E8A">
        <w:rPr>
          <w:rFonts w:ascii="Open Sans" w:eastAsia="Times New Roman" w:hAnsi="Open Sans" w:cs="Open Sans"/>
          <w:color w:val="000000"/>
          <w:lang w:val="en-US"/>
        </w:rPr>
        <w:t>Ayham</w:t>
      </w:r>
      <w:proofErr w:type="spellEnd"/>
      <w:r w:rsidRPr="00662E8A">
        <w:rPr>
          <w:rFonts w:ascii="Open Sans" w:eastAsia="Times New Roman" w:hAnsi="Open Sans" w:cs="Open Sans"/>
          <w:color w:val="000000"/>
          <w:lang w:val="en-US"/>
        </w:rPr>
        <w:t>, being tested for malnutrition and receiving special nutritious food supplements from WFP.</w:t>
      </w:r>
    </w:p>
    <w:p w14:paraId="277A7E92" w14:textId="77777777" w:rsidR="00662E8A" w:rsidRPr="00662E8A"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Shot: 21 Feb22</w:t>
      </w:r>
    </w:p>
    <w:p w14:paraId="21566FDF" w14:textId="77777777" w:rsidR="00662E8A" w:rsidRPr="00662E8A" w:rsidRDefault="00662E8A" w:rsidP="00662E8A">
      <w:pPr>
        <w:ind w:right="134"/>
        <w:rPr>
          <w:rFonts w:ascii="Calibri" w:eastAsia="Times New Roman" w:hAnsi="Calibri" w:cs="Calibri"/>
          <w:color w:val="000000"/>
          <w:lang w:val="en-US"/>
        </w:rPr>
      </w:pPr>
      <w:proofErr w:type="spellStart"/>
      <w:r w:rsidRPr="00662E8A">
        <w:rPr>
          <w:rFonts w:ascii="Open Sans" w:eastAsia="Times New Roman" w:hAnsi="Open Sans" w:cs="Open Sans"/>
          <w:b/>
          <w:bCs/>
          <w:color w:val="000000"/>
          <w:lang w:val="en-US"/>
        </w:rPr>
        <w:t>Mokha</w:t>
      </w:r>
      <w:proofErr w:type="spellEnd"/>
      <w:r w:rsidRPr="00662E8A">
        <w:rPr>
          <w:rFonts w:ascii="Open Sans" w:eastAsia="Times New Roman" w:hAnsi="Open Sans" w:cs="Open Sans"/>
          <w:b/>
          <w:bCs/>
          <w:color w:val="000000"/>
          <w:lang w:val="en-US"/>
        </w:rPr>
        <w:t>, Yemen</w:t>
      </w:r>
    </w:p>
    <w:p w14:paraId="0C0E86C5" w14:textId="77777777" w:rsidR="00662E8A" w:rsidRPr="00662E8A" w:rsidRDefault="00662E8A" w:rsidP="00662E8A">
      <w:pPr>
        <w:ind w:right="134"/>
        <w:rPr>
          <w:rFonts w:ascii="Calibri" w:eastAsia="Times New Roman" w:hAnsi="Calibri" w:cs="Calibri"/>
          <w:color w:val="000000"/>
          <w:lang w:val="en-US"/>
        </w:rPr>
      </w:pPr>
      <w:r w:rsidRPr="00662E8A">
        <w:rPr>
          <w:rFonts w:ascii="Calibri" w:eastAsia="Times New Roman" w:hAnsi="Calibri" w:cs="Calibri"/>
          <w:color w:val="000000"/>
          <w:lang w:val="en-US"/>
        </w:rPr>
        <w:t> </w:t>
      </w:r>
    </w:p>
    <w:p w14:paraId="0B2FE89B" w14:textId="77777777" w:rsidR="008075BD" w:rsidRDefault="008075BD" w:rsidP="00662E8A">
      <w:pPr>
        <w:ind w:right="134"/>
        <w:rPr>
          <w:rFonts w:ascii="Open Sans" w:eastAsia="Times New Roman" w:hAnsi="Open Sans" w:cs="Open Sans"/>
          <w:b/>
          <w:bCs/>
          <w:color w:val="000000"/>
          <w:lang w:val="en-US"/>
        </w:rPr>
      </w:pPr>
    </w:p>
    <w:p w14:paraId="2454F55B" w14:textId="0155C98B" w:rsidR="00662E8A" w:rsidRPr="00662E8A" w:rsidRDefault="00DC5A7C" w:rsidP="00662E8A">
      <w:pPr>
        <w:ind w:right="134"/>
        <w:rPr>
          <w:rFonts w:ascii="Calibri" w:eastAsia="Times New Roman" w:hAnsi="Calibri" w:cs="Calibri"/>
          <w:color w:val="000000"/>
          <w:lang w:val="en-US"/>
        </w:rPr>
      </w:pPr>
      <w:r>
        <w:rPr>
          <w:rFonts w:ascii="Open Sans" w:eastAsia="Times New Roman" w:hAnsi="Open Sans" w:cs="Open Sans"/>
          <w:b/>
          <w:bCs/>
          <w:color w:val="000000"/>
          <w:lang w:val="en-US"/>
        </w:rPr>
        <w:t>1</w:t>
      </w:r>
      <w:r w:rsidR="00662E8A" w:rsidRPr="00662E8A">
        <w:rPr>
          <w:rFonts w:ascii="Open Sans" w:eastAsia="Times New Roman" w:hAnsi="Open Sans" w:cs="Open Sans"/>
          <w:b/>
          <w:bCs/>
          <w:color w:val="000000"/>
          <w:lang w:val="en-US"/>
        </w:rPr>
        <w:t>:</w:t>
      </w:r>
      <w:r>
        <w:rPr>
          <w:rFonts w:ascii="Open Sans" w:eastAsia="Times New Roman" w:hAnsi="Open Sans" w:cs="Open Sans"/>
          <w:b/>
          <w:bCs/>
          <w:color w:val="000000"/>
          <w:lang w:val="en-US"/>
        </w:rPr>
        <w:t>49</w:t>
      </w:r>
      <w:r w:rsidR="00662E8A" w:rsidRPr="00662E8A">
        <w:rPr>
          <w:rFonts w:ascii="Open Sans" w:eastAsia="Times New Roman" w:hAnsi="Open Sans" w:cs="Open Sans"/>
          <w:b/>
          <w:bCs/>
          <w:color w:val="000000"/>
          <w:lang w:val="en-US"/>
        </w:rPr>
        <w:t>-2:</w:t>
      </w:r>
      <w:r>
        <w:rPr>
          <w:rFonts w:ascii="Open Sans" w:eastAsia="Times New Roman" w:hAnsi="Open Sans" w:cs="Open Sans"/>
          <w:b/>
          <w:bCs/>
          <w:color w:val="000000"/>
          <w:lang w:val="en-US"/>
        </w:rPr>
        <w:t>2</w:t>
      </w:r>
      <w:r w:rsidR="003F7F58">
        <w:rPr>
          <w:rFonts w:ascii="Open Sans" w:eastAsia="Times New Roman" w:hAnsi="Open Sans" w:cs="Open Sans"/>
          <w:b/>
          <w:bCs/>
          <w:color w:val="000000"/>
          <w:lang w:val="en-US"/>
        </w:rPr>
        <w:t>1</w:t>
      </w:r>
      <w:bookmarkStart w:id="0" w:name="_GoBack"/>
      <w:bookmarkEnd w:id="0"/>
    </w:p>
    <w:p w14:paraId="6A5569F7" w14:textId="77777777" w:rsidR="00662E8A" w:rsidRPr="00662E8A" w:rsidRDefault="00662E8A" w:rsidP="00662E8A">
      <w:pPr>
        <w:ind w:right="134"/>
        <w:rPr>
          <w:rFonts w:ascii="Calibri" w:eastAsia="Times New Roman" w:hAnsi="Calibri" w:cs="Calibri"/>
          <w:color w:val="000000"/>
          <w:lang w:val="en-US"/>
        </w:rPr>
      </w:pPr>
      <w:proofErr w:type="spellStart"/>
      <w:r w:rsidRPr="00662E8A">
        <w:rPr>
          <w:rFonts w:ascii="Open Sans" w:eastAsia="Times New Roman" w:hAnsi="Open Sans" w:cs="Open Sans"/>
          <w:color w:val="000000"/>
          <w:lang w:val="en-US"/>
        </w:rPr>
        <w:t>Ayham</w:t>
      </w:r>
      <w:proofErr w:type="spellEnd"/>
      <w:r w:rsidRPr="00662E8A">
        <w:rPr>
          <w:rFonts w:ascii="Open Sans" w:eastAsia="Times New Roman" w:hAnsi="Open Sans" w:cs="Open Sans"/>
          <w:color w:val="000000"/>
          <w:lang w:val="en-US"/>
        </w:rPr>
        <w:t xml:space="preserve"> eating WFP nutritious food supplements. His mother </w:t>
      </w:r>
      <w:proofErr w:type="spellStart"/>
      <w:r w:rsidRPr="00662E8A">
        <w:rPr>
          <w:rFonts w:ascii="Open Sans" w:eastAsia="Times New Roman" w:hAnsi="Open Sans" w:cs="Open Sans"/>
          <w:color w:val="000000"/>
          <w:lang w:val="en-US"/>
        </w:rPr>
        <w:t>Fatin</w:t>
      </w:r>
      <w:proofErr w:type="spellEnd"/>
      <w:r w:rsidRPr="00662E8A">
        <w:rPr>
          <w:rFonts w:ascii="Open Sans" w:eastAsia="Times New Roman" w:hAnsi="Open Sans" w:cs="Open Sans"/>
          <w:color w:val="000000"/>
          <w:lang w:val="en-US"/>
        </w:rPr>
        <w:t>, 27, is pregnant and also receives wheat soya blend from WFP to help her during pregnancy. </w:t>
      </w:r>
    </w:p>
    <w:p w14:paraId="69CF14A0" w14:textId="77777777" w:rsidR="00662E8A" w:rsidRPr="00662E8A" w:rsidRDefault="00662E8A" w:rsidP="00662E8A">
      <w:pPr>
        <w:ind w:right="134"/>
        <w:rPr>
          <w:rFonts w:ascii="Calibri" w:eastAsia="Times New Roman" w:hAnsi="Calibri" w:cs="Calibri"/>
          <w:color w:val="000000"/>
          <w:lang w:val="en-US"/>
        </w:rPr>
      </w:pPr>
      <w:proofErr w:type="spellStart"/>
      <w:r w:rsidRPr="00662E8A">
        <w:rPr>
          <w:rFonts w:ascii="Open Sans" w:eastAsia="Times New Roman" w:hAnsi="Open Sans" w:cs="Open Sans"/>
          <w:color w:val="000000"/>
          <w:lang w:val="en-US"/>
        </w:rPr>
        <w:lastRenderedPageBreak/>
        <w:t>Fatin</w:t>
      </w:r>
      <w:proofErr w:type="spellEnd"/>
      <w:r w:rsidRPr="00662E8A">
        <w:rPr>
          <w:rFonts w:ascii="Open Sans" w:eastAsia="Times New Roman" w:hAnsi="Open Sans" w:cs="Open Sans"/>
          <w:color w:val="000000"/>
          <w:lang w:val="en-US"/>
        </w:rPr>
        <w:t xml:space="preserve"> and her children head home with WFP food. </w:t>
      </w:r>
    </w:p>
    <w:p w14:paraId="48572D8B" w14:textId="77777777" w:rsidR="00662E8A" w:rsidRPr="003F7F58"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Shot: 21 Feb22</w:t>
      </w:r>
    </w:p>
    <w:p w14:paraId="537B0B28" w14:textId="77777777" w:rsidR="00662E8A" w:rsidRPr="003F7F58" w:rsidRDefault="00662E8A" w:rsidP="00662E8A">
      <w:pPr>
        <w:ind w:right="134"/>
        <w:rPr>
          <w:rFonts w:ascii="Calibri" w:eastAsia="Times New Roman" w:hAnsi="Calibri" w:cs="Calibri"/>
          <w:color w:val="000000"/>
          <w:lang w:val="en-US"/>
        </w:rPr>
      </w:pPr>
      <w:proofErr w:type="spellStart"/>
      <w:r w:rsidRPr="00662E8A">
        <w:rPr>
          <w:rFonts w:ascii="Open Sans" w:eastAsia="Times New Roman" w:hAnsi="Open Sans" w:cs="Open Sans"/>
          <w:b/>
          <w:bCs/>
          <w:color w:val="000000"/>
          <w:lang w:val="en-US"/>
        </w:rPr>
        <w:t>Mokha</w:t>
      </w:r>
      <w:proofErr w:type="spellEnd"/>
      <w:r w:rsidRPr="00662E8A">
        <w:rPr>
          <w:rFonts w:ascii="Open Sans" w:eastAsia="Times New Roman" w:hAnsi="Open Sans" w:cs="Open Sans"/>
          <w:b/>
          <w:bCs/>
          <w:color w:val="000000"/>
          <w:lang w:val="en-US"/>
        </w:rPr>
        <w:t>, Yemen</w:t>
      </w:r>
    </w:p>
    <w:p w14:paraId="3267D952" w14:textId="77777777" w:rsidR="00662E8A" w:rsidRPr="003F7F58"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 </w:t>
      </w:r>
    </w:p>
    <w:p w14:paraId="5508E5D2" w14:textId="77777777" w:rsidR="00662E8A" w:rsidRPr="003F7F58" w:rsidRDefault="00662E8A" w:rsidP="00662E8A">
      <w:pPr>
        <w:ind w:right="134"/>
        <w:rPr>
          <w:rFonts w:ascii="Calibri" w:eastAsia="Times New Roman" w:hAnsi="Calibri" w:cs="Calibri"/>
          <w:color w:val="000000"/>
          <w:lang w:val="en-US"/>
        </w:rPr>
      </w:pPr>
      <w:r w:rsidRPr="00662E8A">
        <w:rPr>
          <w:rFonts w:ascii="Open Sans" w:eastAsia="Times New Roman" w:hAnsi="Open Sans" w:cs="Open Sans"/>
          <w:b/>
          <w:bCs/>
          <w:color w:val="000000"/>
          <w:lang w:val="en-US"/>
        </w:rPr>
        <w:t>ENDS</w:t>
      </w:r>
    </w:p>
    <w:p w14:paraId="14EE183B" w14:textId="6B122FED" w:rsidR="009D620A" w:rsidRPr="003F7F58" w:rsidRDefault="009D620A" w:rsidP="00662E8A">
      <w:pPr>
        <w:rPr>
          <w:lang w:val="en-US"/>
        </w:rPr>
      </w:pPr>
    </w:p>
    <w:p w14:paraId="33C58279" w14:textId="3B2B1AAC" w:rsidR="00DC5A7C" w:rsidRPr="003F7F58" w:rsidRDefault="00DC5A7C" w:rsidP="00662E8A">
      <w:pPr>
        <w:rPr>
          <w:lang w:val="en-US"/>
        </w:rPr>
      </w:pPr>
    </w:p>
    <w:p w14:paraId="611BA9A0" w14:textId="77777777" w:rsidR="00DC5A7C" w:rsidRPr="008A00BB" w:rsidRDefault="00DC5A7C" w:rsidP="00DC5A7C">
      <w:pPr>
        <w:ind w:left="-993"/>
        <w:rPr>
          <w:rFonts w:ascii="Open Sans" w:hAnsi="Open Sans"/>
          <w:b/>
          <w:bCs/>
          <w:sz w:val="28"/>
          <w:szCs w:val="28"/>
          <w:lang w:val="en-US"/>
        </w:rPr>
      </w:pPr>
      <w:bookmarkStart w:id="1" w:name="_Hlk96603323"/>
      <w:r>
        <w:rPr>
          <w:rFonts w:ascii="Open Sans" w:hAnsi="Open Sans"/>
          <w:b/>
          <w:bCs/>
          <w:sz w:val="28"/>
          <w:szCs w:val="28"/>
          <w:lang w:val="en-US"/>
        </w:rPr>
        <w:t>WFP News Release</w:t>
      </w:r>
    </w:p>
    <w:p w14:paraId="7D473F41" w14:textId="77777777" w:rsidR="00DC5A7C" w:rsidRDefault="00DC5A7C" w:rsidP="00DC5A7C">
      <w:pPr>
        <w:spacing w:line="300" w:lineRule="auto"/>
        <w:ind w:left="-993"/>
        <w:rPr>
          <w:rFonts w:ascii="Open Sans" w:hAnsi="Open Sans" w:cs="Open Sans"/>
          <w:sz w:val="20"/>
          <w:szCs w:val="20"/>
          <w:lang w:val="en-US"/>
        </w:rPr>
      </w:pPr>
    </w:p>
    <w:p w14:paraId="3152A28A" w14:textId="77777777" w:rsidR="00DC5A7C" w:rsidRDefault="00DC5A7C" w:rsidP="00DC5A7C">
      <w:pPr>
        <w:spacing w:line="300" w:lineRule="auto"/>
        <w:ind w:left="-993"/>
        <w:rPr>
          <w:rFonts w:ascii="Open Sans" w:hAnsi="Open Sans" w:cs="Open Sans"/>
          <w:sz w:val="20"/>
          <w:szCs w:val="20"/>
          <w:lang w:val="en-US"/>
        </w:rPr>
      </w:pPr>
      <w:r w:rsidRPr="002314A9">
        <w:rPr>
          <w:rFonts w:ascii="Open Sans" w:hAnsi="Open Sans" w:cs="Open Sans"/>
          <w:sz w:val="20"/>
          <w:szCs w:val="20"/>
          <w:lang w:val="en-US"/>
        </w:rPr>
        <w:t>24 February 2022</w:t>
      </w:r>
    </w:p>
    <w:p w14:paraId="4A3260C6" w14:textId="77777777" w:rsidR="00DC5A7C" w:rsidRPr="00DC5A7C" w:rsidRDefault="00DC5A7C" w:rsidP="00DC5A7C">
      <w:pPr>
        <w:spacing w:before="100" w:beforeAutospacing="1" w:after="100" w:afterAutospacing="1"/>
        <w:ind w:left="-993"/>
        <w:outlineLvl w:val="0"/>
        <w:rPr>
          <w:rFonts w:ascii="Open Sans" w:eastAsia="Times New Roman" w:hAnsi="Open Sans" w:cs="Open Sans"/>
          <w:b/>
          <w:bCs/>
          <w:spacing w:val="-7"/>
          <w:kern w:val="36"/>
          <w:sz w:val="28"/>
          <w:szCs w:val="22"/>
          <w:lang w:val="en-US"/>
        </w:rPr>
      </w:pPr>
      <w:r w:rsidRPr="00DC5A7C">
        <w:rPr>
          <w:rFonts w:ascii="Open Sans" w:eastAsia="Times New Roman" w:hAnsi="Open Sans" w:cs="Open Sans"/>
          <w:b/>
          <w:bCs/>
          <w:spacing w:val="-7"/>
          <w:kern w:val="36"/>
          <w:sz w:val="28"/>
          <w:szCs w:val="22"/>
          <w:lang w:val="en-US"/>
        </w:rPr>
        <w:t>COUNTDOWN TO CATASTROPHE BEGINS IN YEMEN AS FUNDING FOR FOOD ASSISTANCE DWINDLES</w:t>
      </w:r>
    </w:p>
    <w:p w14:paraId="09B76134" w14:textId="77777777" w:rsidR="00DC5A7C" w:rsidRDefault="00DC5A7C" w:rsidP="00DC5A7C">
      <w:pPr>
        <w:spacing w:before="100" w:beforeAutospacing="1" w:after="100" w:afterAutospacing="1"/>
        <w:ind w:left="-994"/>
        <w:textAlignment w:val="top"/>
        <w:rPr>
          <w:rFonts w:ascii="Open Sans" w:eastAsia="Times New Roman" w:hAnsi="Open Sans" w:cs="Open Sans"/>
          <w:sz w:val="22"/>
          <w:szCs w:val="22"/>
          <w:lang w:val="en-US"/>
        </w:rPr>
      </w:pPr>
      <w:r w:rsidRPr="00A118C3">
        <w:rPr>
          <w:rFonts w:ascii="Open Sans" w:eastAsia="Times New Roman" w:hAnsi="Open Sans" w:cs="Open Sans"/>
          <w:b/>
          <w:bCs/>
          <w:sz w:val="22"/>
          <w:szCs w:val="22"/>
          <w:lang w:val="en-US"/>
        </w:rPr>
        <w:t>SANA’A –</w:t>
      </w:r>
      <w:r w:rsidRPr="00A118C3">
        <w:rPr>
          <w:rFonts w:ascii="Open Sans" w:eastAsia="Times New Roman" w:hAnsi="Open Sans" w:cs="Open Sans"/>
          <w:sz w:val="22"/>
          <w:szCs w:val="22"/>
          <w:lang w:val="en-US"/>
        </w:rPr>
        <w:t> Yemen is spiraling into a catastrophe</w:t>
      </w:r>
      <w:r>
        <w:rPr>
          <w:rFonts w:ascii="Open Sans" w:eastAsia="Times New Roman" w:hAnsi="Open Sans" w:cs="Open Sans"/>
          <w:sz w:val="22"/>
          <w:szCs w:val="22"/>
          <w:lang w:val="en-US"/>
        </w:rPr>
        <w:t xml:space="preserve"> as humanitarian funding dries up, forcing the United Nations World Food </w:t>
      </w:r>
      <w:proofErr w:type="spellStart"/>
      <w:r>
        <w:rPr>
          <w:rFonts w:ascii="Open Sans" w:eastAsia="Times New Roman" w:hAnsi="Open Sans" w:cs="Open Sans"/>
          <w:sz w:val="22"/>
          <w:szCs w:val="22"/>
          <w:lang w:val="en-US"/>
        </w:rPr>
        <w:t>Programme</w:t>
      </w:r>
      <w:proofErr w:type="spellEnd"/>
      <w:r>
        <w:rPr>
          <w:rFonts w:ascii="Open Sans" w:eastAsia="Times New Roman" w:hAnsi="Open Sans" w:cs="Open Sans"/>
          <w:sz w:val="22"/>
          <w:szCs w:val="22"/>
          <w:lang w:val="en-US"/>
        </w:rPr>
        <w:t xml:space="preserve"> (WFP) to scale back food assistance to millions of hungry families, WFP Executive Director David Beasley</w:t>
      </w:r>
      <w:r w:rsidRPr="00F30B6E">
        <w:rPr>
          <w:rFonts w:ascii="Open Sans" w:eastAsia="Times New Roman" w:hAnsi="Open Sans" w:cs="Open Sans"/>
          <w:sz w:val="22"/>
          <w:szCs w:val="22"/>
          <w:lang w:val="en-US"/>
        </w:rPr>
        <w:t xml:space="preserve"> </w:t>
      </w:r>
      <w:r>
        <w:rPr>
          <w:rFonts w:ascii="Open Sans" w:eastAsia="Times New Roman" w:hAnsi="Open Sans" w:cs="Open Sans"/>
          <w:sz w:val="22"/>
          <w:szCs w:val="22"/>
          <w:lang w:val="en-US"/>
        </w:rPr>
        <w:t>warned today, as he ended a two-day visit to the conflict-ravaged country.</w:t>
      </w:r>
    </w:p>
    <w:p w14:paraId="5B18B020" w14:textId="77777777" w:rsidR="00DC5A7C" w:rsidRDefault="00DC5A7C" w:rsidP="00DC5A7C">
      <w:pPr>
        <w:spacing w:before="100" w:beforeAutospacing="1" w:after="100" w:afterAutospacing="1"/>
        <w:ind w:left="-994"/>
        <w:textAlignment w:val="top"/>
        <w:rPr>
          <w:rFonts w:ascii="Open Sans" w:eastAsia="Times New Roman" w:hAnsi="Open Sans" w:cs="Open Sans"/>
          <w:sz w:val="22"/>
          <w:szCs w:val="22"/>
          <w:lang w:val="en-US"/>
        </w:rPr>
      </w:pPr>
      <w:r>
        <w:rPr>
          <w:rFonts w:ascii="Open Sans" w:eastAsia="Times New Roman" w:hAnsi="Open Sans" w:cs="Open Sans"/>
          <w:sz w:val="22"/>
          <w:szCs w:val="22"/>
          <w:lang w:val="en-US"/>
        </w:rPr>
        <w:t>“We have no choice but to take food from the hungry to feed the starving and, unless we receive immediate funding, in a few weeks we risk not even being able to feed the starving. This will be hell on earth,” Beasley</w:t>
      </w:r>
      <w:r w:rsidRPr="00071159">
        <w:rPr>
          <w:rFonts w:ascii="Open Sans" w:eastAsia="Times New Roman" w:hAnsi="Open Sans" w:cs="Open Sans"/>
          <w:sz w:val="22"/>
          <w:szCs w:val="22"/>
          <w:lang w:val="en-US"/>
        </w:rPr>
        <w:t xml:space="preserve"> </w:t>
      </w:r>
      <w:r>
        <w:rPr>
          <w:rFonts w:ascii="Open Sans" w:eastAsia="Times New Roman" w:hAnsi="Open Sans" w:cs="Open Sans"/>
          <w:sz w:val="22"/>
          <w:szCs w:val="22"/>
          <w:lang w:val="en-US"/>
        </w:rPr>
        <w:t>said.</w:t>
      </w:r>
    </w:p>
    <w:p w14:paraId="5D29AA38" w14:textId="77777777" w:rsidR="00DC5A7C" w:rsidRPr="00DC5A7C" w:rsidRDefault="00DC5A7C" w:rsidP="00DC5A7C">
      <w:pPr>
        <w:spacing w:before="100" w:beforeAutospacing="1" w:after="100" w:afterAutospacing="1"/>
        <w:ind w:left="-994"/>
        <w:textAlignment w:val="top"/>
        <w:rPr>
          <w:rFonts w:ascii="Open Sans" w:hAnsi="Open Sans" w:cs="Open Sans"/>
          <w:sz w:val="22"/>
          <w:szCs w:val="22"/>
          <w:lang w:val="en-US"/>
        </w:rPr>
      </w:pPr>
      <w:r w:rsidRPr="00DC5A7C">
        <w:rPr>
          <w:rFonts w:ascii="Open Sans" w:hAnsi="Open Sans" w:cs="Open Sans"/>
          <w:sz w:val="22"/>
          <w:szCs w:val="22"/>
          <w:lang w:val="en-US"/>
        </w:rPr>
        <w:t xml:space="preserve">The escalation of conflict in Ukraine is likely to further increase fuel and food prices and especially grains in the import-dependent country. Food prices have more than doubled across much of Yemen over the past year, leaving more than half of the country in need of food assistance. Higher food prices will push more people into the vicious circle of hunger and dependence on humanitarian assistance. </w:t>
      </w:r>
    </w:p>
    <w:p w14:paraId="22740415" w14:textId="77777777" w:rsidR="00DC5A7C" w:rsidRDefault="00DC5A7C" w:rsidP="00DC5A7C">
      <w:pPr>
        <w:spacing w:before="100" w:beforeAutospacing="1" w:after="100" w:afterAutospacing="1"/>
        <w:ind w:left="-994"/>
        <w:textAlignment w:val="top"/>
        <w:rPr>
          <w:rFonts w:ascii="Open Sans" w:eastAsia="Times New Roman" w:hAnsi="Open Sans" w:cs="Open Sans"/>
          <w:sz w:val="22"/>
          <w:szCs w:val="22"/>
          <w:lang w:val="en-US"/>
        </w:rPr>
      </w:pPr>
      <w:r>
        <w:rPr>
          <w:rFonts w:ascii="Open Sans" w:eastAsia="Times New Roman" w:hAnsi="Open Sans" w:cs="Open Sans"/>
          <w:sz w:val="22"/>
          <w:szCs w:val="22"/>
          <w:lang w:val="en-US"/>
        </w:rPr>
        <w:t>WFP provides food assistance to 13 million people every month in Yemen, but was forced to halve food rations for eight million people at the beginning of the year due to a shortage of funding. Five million people who are at immediate risk of slipping into famine conditions have continued to receive a full food ration.</w:t>
      </w:r>
    </w:p>
    <w:p w14:paraId="57CD5605" w14:textId="77777777" w:rsidR="00DC5A7C" w:rsidRDefault="00DC5A7C" w:rsidP="00DC5A7C">
      <w:pPr>
        <w:spacing w:before="100" w:beforeAutospacing="1" w:after="100" w:afterAutospacing="1"/>
        <w:ind w:left="-994"/>
        <w:textAlignment w:val="top"/>
        <w:rPr>
          <w:rFonts w:ascii="Open Sans" w:eastAsia="Times New Roman" w:hAnsi="Open Sans" w:cs="Open Sans"/>
          <w:sz w:val="22"/>
          <w:szCs w:val="22"/>
          <w:lang w:val="en-US"/>
        </w:rPr>
      </w:pPr>
      <w:r>
        <w:rPr>
          <w:rFonts w:ascii="Open Sans" w:eastAsia="Times New Roman" w:hAnsi="Open Sans" w:cs="Open Sans"/>
          <w:sz w:val="22"/>
          <w:szCs w:val="22"/>
          <w:lang w:val="en-US"/>
        </w:rPr>
        <w:lastRenderedPageBreak/>
        <w:t>But without an immediate influx of cash, more severe reductions will be unavoidable and millions of hungry people may not receive food at all.  For Yemenis, t</w:t>
      </w:r>
      <w:r w:rsidRPr="004A3A34">
        <w:rPr>
          <w:rFonts w:ascii="Open Sans" w:eastAsia="Times New Roman" w:hAnsi="Open Sans" w:cs="Open Sans"/>
          <w:sz w:val="22"/>
          <w:szCs w:val="22"/>
          <w:lang w:val="en-US"/>
        </w:rPr>
        <w:t>he timing could not be worse</w:t>
      </w:r>
      <w:r>
        <w:rPr>
          <w:rFonts w:ascii="Open Sans" w:eastAsia="Times New Roman" w:hAnsi="Open Sans" w:cs="Open Sans"/>
          <w:sz w:val="22"/>
          <w:szCs w:val="22"/>
          <w:lang w:val="en-US"/>
        </w:rPr>
        <w:t xml:space="preserve">. As families try to put food on the table, they are being hampered by the knock-on effects of </w:t>
      </w:r>
      <w:r w:rsidRPr="004A3A34">
        <w:rPr>
          <w:rFonts w:ascii="Open Sans" w:eastAsia="Times New Roman" w:hAnsi="Open Sans" w:cs="Open Sans"/>
          <w:sz w:val="22"/>
          <w:szCs w:val="22"/>
          <w:lang w:val="en-US"/>
        </w:rPr>
        <w:t xml:space="preserve">a serious escalation in fighting alongside </w:t>
      </w:r>
      <w:r>
        <w:rPr>
          <w:rFonts w:ascii="Open Sans" w:eastAsia="Times New Roman" w:hAnsi="Open Sans" w:cs="Open Sans"/>
          <w:sz w:val="22"/>
          <w:szCs w:val="22"/>
          <w:lang w:val="en-US"/>
        </w:rPr>
        <w:t xml:space="preserve">the continuing </w:t>
      </w:r>
      <w:r w:rsidRPr="004A3A34">
        <w:rPr>
          <w:rFonts w:ascii="Open Sans" w:eastAsia="Times New Roman" w:hAnsi="Open Sans" w:cs="Open Sans"/>
          <w:sz w:val="22"/>
          <w:szCs w:val="22"/>
          <w:lang w:val="en-US"/>
        </w:rPr>
        <w:t>deterioration</w:t>
      </w:r>
      <w:r>
        <w:rPr>
          <w:rFonts w:ascii="Open Sans" w:eastAsia="Times New Roman" w:hAnsi="Open Sans" w:cs="Open Sans"/>
          <w:sz w:val="22"/>
          <w:szCs w:val="22"/>
          <w:lang w:val="en-US"/>
        </w:rPr>
        <w:t xml:space="preserve"> of the economy.</w:t>
      </w:r>
    </w:p>
    <w:p w14:paraId="7B69E716" w14:textId="77777777" w:rsidR="00DC5A7C" w:rsidRDefault="00DC5A7C" w:rsidP="00DC5A7C">
      <w:pPr>
        <w:spacing w:before="100" w:beforeAutospacing="1" w:after="100" w:afterAutospacing="1"/>
        <w:ind w:left="-994"/>
        <w:textAlignment w:val="top"/>
        <w:rPr>
          <w:rFonts w:ascii="Open Sans" w:eastAsia="Times New Roman" w:hAnsi="Open Sans" w:cs="Open Sans"/>
          <w:sz w:val="22"/>
          <w:szCs w:val="22"/>
          <w:lang w:val="en-US"/>
        </w:rPr>
      </w:pPr>
      <w:r>
        <w:rPr>
          <w:rFonts w:ascii="Open Sans" w:eastAsia="Times New Roman" w:hAnsi="Open Sans" w:cs="Open Sans"/>
          <w:sz w:val="22"/>
          <w:szCs w:val="22"/>
          <w:lang w:val="en-US"/>
        </w:rPr>
        <w:t xml:space="preserve">Beasley met with government officials and spent time with families in hospitals and food distribution centers in Aden, Sana’a and </w:t>
      </w:r>
      <w:proofErr w:type="spellStart"/>
      <w:r>
        <w:rPr>
          <w:rFonts w:ascii="Open Sans" w:eastAsia="Times New Roman" w:hAnsi="Open Sans" w:cs="Open Sans"/>
          <w:sz w:val="22"/>
          <w:szCs w:val="22"/>
          <w:lang w:val="en-US"/>
        </w:rPr>
        <w:t>Amran</w:t>
      </w:r>
      <w:proofErr w:type="spellEnd"/>
      <w:r>
        <w:rPr>
          <w:rFonts w:ascii="Open Sans" w:eastAsia="Times New Roman" w:hAnsi="Open Sans" w:cs="Open Sans"/>
          <w:sz w:val="22"/>
          <w:szCs w:val="22"/>
          <w:lang w:val="en-US"/>
        </w:rPr>
        <w:t xml:space="preserve"> governorates. These governorates have alarming levels of food insecurity, with </w:t>
      </w:r>
      <w:proofErr w:type="spellStart"/>
      <w:r>
        <w:rPr>
          <w:rFonts w:ascii="Open Sans" w:eastAsia="Times New Roman" w:hAnsi="Open Sans" w:cs="Open Sans"/>
          <w:sz w:val="22"/>
          <w:szCs w:val="22"/>
          <w:lang w:val="en-US"/>
        </w:rPr>
        <w:t>Amran</w:t>
      </w:r>
      <w:proofErr w:type="spellEnd"/>
      <w:r>
        <w:rPr>
          <w:rFonts w:ascii="Open Sans" w:eastAsia="Times New Roman" w:hAnsi="Open Sans" w:cs="Open Sans"/>
          <w:sz w:val="22"/>
          <w:szCs w:val="22"/>
          <w:lang w:val="en-US"/>
        </w:rPr>
        <w:t xml:space="preserve"> even showing pockets of famine in the 2020 food security assessments.</w:t>
      </w:r>
    </w:p>
    <w:p w14:paraId="28D33F10" w14:textId="77777777" w:rsidR="00DC5A7C" w:rsidRDefault="00DC5A7C" w:rsidP="00DC5A7C">
      <w:pPr>
        <w:spacing w:before="100" w:beforeAutospacing="1" w:after="100" w:afterAutospacing="1"/>
        <w:ind w:left="-994"/>
        <w:textAlignment w:val="top"/>
        <w:rPr>
          <w:rFonts w:ascii="Open Sans" w:eastAsia="Times New Roman" w:hAnsi="Open Sans" w:cs="Open Sans"/>
          <w:sz w:val="22"/>
          <w:szCs w:val="22"/>
          <w:lang w:val="en-US"/>
        </w:rPr>
      </w:pPr>
      <w:r>
        <w:rPr>
          <w:rFonts w:ascii="Open Sans" w:eastAsia="Times New Roman" w:hAnsi="Open Sans" w:cs="Open Sans"/>
          <w:sz w:val="22"/>
          <w:szCs w:val="22"/>
          <w:lang w:val="en-US"/>
        </w:rPr>
        <w:t>The WFP chief heard first-hand about the impact of cuts in assistance on families’ lives. He spoke to a mother caring for her severely malnourished child</w:t>
      </w:r>
      <w:r w:rsidRPr="00873131">
        <w:rPr>
          <w:rFonts w:ascii="Open Sans" w:eastAsia="Times New Roman" w:hAnsi="Open Sans" w:cs="Open Sans"/>
          <w:sz w:val="22"/>
          <w:szCs w:val="22"/>
          <w:lang w:val="en-US"/>
        </w:rPr>
        <w:t xml:space="preserve"> </w:t>
      </w:r>
      <w:r>
        <w:rPr>
          <w:rFonts w:ascii="Open Sans" w:eastAsia="Times New Roman" w:hAnsi="Open Sans" w:cs="Open Sans"/>
          <w:sz w:val="22"/>
          <w:szCs w:val="22"/>
          <w:lang w:val="en-US"/>
        </w:rPr>
        <w:t xml:space="preserve">in an </w:t>
      </w:r>
      <w:proofErr w:type="spellStart"/>
      <w:r>
        <w:rPr>
          <w:rFonts w:ascii="Open Sans" w:eastAsia="Times New Roman" w:hAnsi="Open Sans" w:cs="Open Sans"/>
          <w:sz w:val="22"/>
          <w:szCs w:val="22"/>
          <w:lang w:val="en-US"/>
        </w:rPr>
        <w:t>Amran</w:t>
      </w:r>
      <w:proofErr w:type="spellEnd"/>
      <w:r>
        <w:rPr>
          <w:rFonts w:ascii="Open Sans" w:eastAsia="Times New Roman" w:hAnsi="Open Sans" w:cs="Open Sans"/>
          <w:sz w:val="22"/>
          <w:szCs w:val="22"/>
          <w:lang w:val="en-US"/>
        </w:rPr>
        <w:t xml:space="preserve"> hospital. She said she was displaced from </w:t>
      </w:r>
      <w:proofErr w:type="spellStart"/>
      <w:r>
        <w:rPr>
          <w:rFonts w:ascii="Open Sans" w:eastAsia="Times New Roman" w:hAnsi="Open Sans" w:cs="Open Sans"/>
          <w:sz w:val="22"/>
          <w:szCs w:val="22"/>
          <w:lang w:val="en-US"/>
        </w:rPr>
        <w:t>Hajjah</w:t>
      </w:r>
      <w:proofErr w:type="spellEnd"/>
      <w:r>
        <w:rPr>
          <w:rFonts w:ascii="Open Sans" w:eastAsia="Times New Roman" w:hAnsi="Open Sans" w:cs="Open Sans"/>
          <w:sz w:val="22"/>
          <w:szCs w:val="22"/>
          <w:lang w:val="en-US"/>
        </w:rPr>
        <w:t xml:space="preserve"> on the frontlines and could have stayed in her home had she received food for her children. Instead, she sold her furniture and sheep and took her children in search of food and safety.</w:t>
      </w:r>
    </w:p>
    <w:p w14:paraId="4B271D42" w14:textId="77777777" w:rsidR="00DC5A7C" w:rsidRPr="00DC5A7C" w:rsidRDefault="00DC5A7C" w:rsidP="00DC5A7C">
      <w:pPr>
        <w:spacing w:before="100" w:beforeAutospacing="1" w:after="100" w:afterAutospacing="1"/>
        <w:ind w:left="-994"/>
        <w:textAlignment w:val="top"/>
        <w:rPr>
          <w:rFonts w:ascii="Segoe UI" w:hAnsi="Segoe UI" w:cs="Segoe UI"/>
          <w:i/>
          <w:iCs/>
          <w:color w:val="000000"/>
          <w:shd w:val="clear" w:color="auto" w:fill="FFFFFF"/>
          <w:lang w:val="en-US"/>
        </w:rPr>
      </w:pPr>
      <w:r>
        <w:rPr>
          <w:rFonts w:ascii="Open Sans" w:eastAsia="Times New Roman" w:hAnsi="Open Sans" w:cs="Open Sans"/>
          <w:sz w:val="22"/>
          <w:szCs w:val="22"/>
          <w:lang w:val="en-US"/>
        </w:rPr>
        <w:t xml:space="preserve">“It has been less than a year since I was in </w:t>
      </w:r>
      <w:r w:rsidRPr="004A262A">
        <w:rPr>
          <w:rFonts w:ascii="Open Sans" w:eastAsia="Times New Roman" w:hAnsi="Open Sans" w:cs="Open Sans"/>
          <w:sz w:val="22"/>
          <w:szCs w:val="22"/>
          <w:lang w:val="en-US"/>
        </w:rPr>
        <w:t xml:space="preserve">Yemen and it is worse than anyone can possibly imagine. Yemen has come full circle since 2018 when we had to fight our way back from the brink of famine but the risk today is more real than ever,” said Beasley. “And </w:t>
      </w:r>
      <w:r w:rsidRPr="00DC5A7C">
        <w:rPr>
          <w:rFonts w:ascii="Open Sans" w:hAnsi="Open Sans" w:cs="Open Sans"/>
          <w:color w:val="000000"/>
          <w:sz w:val="22"/>
          <w:szCs w:val="22"/>
          <w:shd w:val="clear" w:color="auto" w:fill="FFFFFF"/>
          <w:lang w:val="en-US"/>
        </w:rPr>
        <w:t>just when you think it can’t get any worse, the world wakes up to a conflict in Ukraine that is likely to cause economic deterioration around the world especially for countries like Yemen, dependent on wheat imports from Ukraine and Russia. Prices will go up compounding an already terrible situation.”</w:t>
      </w:r>
    </w:p>
    <w:p w14:paraId="369A3BA7" w14:textId="77777777" w:rsidR="00DC5A7C" w:rsidRDefault="00DC5A7C" w:rsidP="00DC5A7C">
      <w:pPr>
        <w:spacing w:before="100" w:beforeAutospacing="1" w:after="100" w:afterAutospacing="1"/>
        <w:ind w:left="-994"/>
        <w:textAlignment w:val="top"/>
        <w:rPr>
          <w:rFonts w:ascii="Open Sans" w:eastAsia="Times New Roman" w:hAnsi="Open Sans" w:cs="Open Sans"/>
          <w:sz w:val="22"/>
          <w:szCs w:val="22"/>
          <w:lang w:val="en-US"/>
        </w:rPr>
      </w:pPr>
      <w:r w:rsidRPr="00873131">
        <w:rPr>
          <w:rFonts w:ascii="Open Sans" w:eastAsia="Times New Roman" w:hAnsi="Open Sans" w:cs="Open Sans"/>
          <w:sz w:val="22"/>
          <w:szCs w:val="22"/>
          <w:lang w:val="en-US"/>
        </w:rPr>
        <w:t>WFP needs US$800 million in the next six months to provide full assistance to the 13 million people it has been assisting until now.</w:t>
      </w:r>
    </w:p>
    <w:p w14:paraId="55EF44DE" w14:textId="77777777" w:rsidR="00DC5A7C" w:rsidRDefault="00DC5A7C" w:rsidP="00DC5A7C">
      <w:pPr>
        <w:spacing w:before="100" w:beforeAutospacing="1" w:after="100" w:afterAutospacing="1"/>
        <w:ind w:left="-994"/>
        <w:textAlignment w:val="top"/>
        <w:rPr>
          <w:rFonts w:ascii="Open Sans" w:eastAsia="Times New Roman" w:hAnsi="Open Sans" w:cs="Open Sans"/>
          <w:sz w:val="22"/>
          <w:szCs w:val="22"/>
          <w:lang w:val="en-US"/>
        </w:rPr>
      </w:pPr>
      <w:r>
        <w:rPr>
          <w:rFonts w:ascii="Open Sans" w:eastAsia="Times New Roman" w:hAnsi="Open Sans" w:cs="Open Sans"/>
          <w:sz w:val="22"/>
          <w:szCs w:val="22"/>
          <w:lang w:val="en-US"/>
        </w:rPr>
        <w:t xml:space="preserve">Last year, WFP has delivered more than one million tons of food and over US$330 million in cash and voucher assistance to families across Yemen. </w:t>
      </w:r>
    </w:p>
    <w:p w14:paraId="5731D243" w14:textId="77777777" w:rsidR="00DC5A7C" w:rsidRDefault="00DC5A7C" w:rsidP="00DC5A7C">
      <w:pPr>
        <w:pStyle w:val="ListParagraph0"/>
        <w:ind w:left="-273"/>
        <w:jc w:val="center"/>
        <w:textAlignment w:val="top"/>
        <w:rPr>
          <w:rFonts w:cs="Open Sans"/>
          <w:lang w:val="en-US"/>
        </w:rPr>
      </w:pPr>
      <w:r>
        <w:rPr>
          <w:rFonts w:cs="Open Sans"/>
          <w:lang w:val="en-US"/>
        </w:rPr>
        <w:t>#</w:t>
      </w:r>
      <w:r>
        <w:rPr>
          <w:rFonts w:cs="Open Sans"/>
          <w:lang w:val="en-US"/>
        </w:rPr>
        <w:tab/>
        <w:t xml:space="preserve">     </w:t>
      </w:r>
      <w:r>
        <w:rPr>
          <w:rFonts w:cs="Open Sans"/>
          <w:lang w:val="en-US"/>
        </w:rPr>
        <w:tab/>
        <w:t xml:space="preserve">   #</w:t>
      </w:r>
      <w:r>
        <w:rPr>
          <w:rFonts w:cs="Open Sans"/>
          <w:lang w:val="en-US"/>
        </w:rPr>
        <w:tab/>
        <w:t xml:space="preserve">    </w:t>
      </w:r>
      <w:r>
        <w:rPr>
          <w:rFonts w:cs="Open Sans"/>
          <w:lang w:val="en-US"/>
        </w:rPr>
        <w:tab/>
        <w:t>#</w:t>
      </w:r>
    </w:p>
    <w:bookmarkEnd w:id="1"/>
    <w:p w14:paraId="2D5C3779" w14:textId="77777777" w:rsidR="00DC5A7C" w:rsidRPr="00DC5A7C" w:rsidRDefault="00DC5A7C" w:rsidP="00DC5A7C">
      <w:pPr>
        <w:autoSpaceDE w:val="0"/>
        <w:autoSpaceDN w:val="0"/>
        <w:adjustRightInd w:val="0"/>
        <w:spacing w:line="300" w:lineRule="auto"/>
        <w:ind w:left="-993"/>
        <w:rPr>
          <w:rFonts w:ascii="Open Sans" w:hAnsi="Open Sans" w:cs="Open Sans"/>
          <w:sz w:val="18"/>
          <w:szCs w:val="18"/>
          <w:lang w:val="en-US"/>
        </w:rPr>
      </w:pPr>
      <w:r w:rsidRPr="00DC5A7C">
        <w:rPr>
          <w:rFonts w:ascii="Open Sans" w:hAnsi="Open Sans" w:cs="Open Sans"/>
          <w:sz w:val="18"/>
          <w:szCs w:val="18"/>
          <w:lang w:val="en-US"/>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45C8DC59" w14:textId="77777777" w:rsidR="00DC5A7C" w:rsidRPr="00DC5A7C" w:rsidRDefault="00DC5A7C" w:rsidP="00DC5A7C">
      <w:pPr>
        <w:ind w:left="-993"/>
        <w:rPr>
          <w:rFonts w:ascii="Open Sans" w:hAnsi="Open Sans" w:cs="Open Sans"/>
          <w:sz w:val="18"/>
          <w:szCs w:val="18"/>
          <w:lang w:val="en-US"/>
        </w:rPr>
      </w:pPr>
    </w:p>
    <w:p w14:paraId="45BA0F6F" w14:textId="77777777" w:rsidR="00DC5A7C" w:rsidRPr="00DC5A7C" w:rsidRDefault="00DC5A7C" w:rsidP="00DC5A7C">
      <w:pPr>
        <w:autoSpaceDE w:val="0"/>
        <w:autoSpaceDN w:val="0"/>
        <w:adjustRightInd w:val="0"/>
        <w:spacing w:line="300" w:lineRule="auto"/>
        <w:ind w:left="-993"/>
        <w:rPr>
          <w:rFonts w:ascii="Open Sans" w:hAnsi="Open Sans" w:cs="Open Sans"/>
          <w:color w:val="000000"/>
          <w:sz w:val="18"/>
          <w:szCs w:val="18"/>
          <w:lang w:val="en-US" w:eastAsia="en-GB"/>
        </w:rPr>
      </w:pPr>
    </w:p>
    <w:p w14:paraId="0DEEEBA5" w14:textId="77777777" w:rsidR="00DC5A7C" w:rsidRPr="00DC5A7C" w:rsidRDefault="00DC5A7C" w:rsidP="00DC5A7C">
      <w:pPr>
        <w:autoSpaceDE w:val="0"/>
        <w:autoSpaceDN w:val="0"/>
        <w:adjustRightInd w:val="0"/>
        <w:spacing w:line="300" w:lineRule="auto"/>
        <w:ind w:left="-993"/>
        <w:rPr>
          <w:rFonts w:ascii="Open Sans" w:hAnsi="Open Sans" w:cs="Open Sans"/>
          <w:color w:val="000000"/>
          <w:sz w:val="18"/>
          <w:szCs w:val="18"/>
          <w:lang w:val="en-US" w:eastAsia="en-GB"/>
        </w:rPr>
      </w:pPr>
      <w:r w:rsidRPr="00DC5A7C">
        <w:rPr>
          <w:rFonts w:ascii="Open Sans" w:hAnsi="Open Sans" w:cs="Open Sans"/>
          <w:color w:val="000000"/>
          <w:sz w:val="18"/>
          <w:szCs w:val="18"/>
          <w:lang w:val="en-US" w:eastAsia="en-GB"/>
        </w:rPr>
        <w:t>Follow us on Twitter @wfp_media @WFPYemen @WFP_MENA</w:t>
      </w:r>
    </w:p>
    <w:p w14:paraId="21D2D603" w14:textId="77777777" w:rsidR="00DC5A7C" w:rsidRPr="00DC5A7C" w:rsidRDefault="00DC5A7C" w:rsidP="00DC5A7C">
      <w:pPr>
        <w:autoSpaceDE w:val="0"/>
        <w:autoSpaceDN w:val="0"/>
        <w:adjustRightInd w:val="0"/>
        <w:spacing w:line="300" w:lineRule="auto"/>
        <w:ind w:left="-993"/>
        <w:rPr>
          <w:rFonts w:ascii="Open Sans" w:hAnsi="Open Sans" w:cs="Open Sans"/>
          <w:iCs/>
          <w:color w:val="000000"/>
          <w:sz w:val="18"/>
          <w:szCs w:val="18"/>
          <w:lang w:val="en-US" w:eastAsia="en-GB"/>
        </w:rPr>
      </w:pPr>
    </w:p>
    <w:p w14:paraId="3068E5FE" w14:textId="77777777" w:rsidR="00DC5A7C" w:rsidRPr="00DC5A7C" w:rsidRDefault="00DC5A7C" w:rsidP="00DC5A7C">
      <w:pPr>
        <w:autoSpaceDE w:val="0"/>
        <w:autoSpaceDN w:val="0"/>
        <w:adjustRightInd w:val="0"/>
        <w:spacing w:line="300" w:lineRule="auto"/>
        <w:ind w:left="-993"/>
        <w:rPr>
          <w:rFonts w:ascii="Open Sans" w:hAnsi="Open Sans" w:cs="Open Sans"/>
          <w:b/>
          <w:bCs/>
          <w:color w:val="000000"/>
          <w:sz w:val="18"/>
          <w:szCs w:val="18"/>
          <w:lang w:val="en-US" w:eastAsia="en-GB"/>
        </w:rPr>
      </w:pPr>
      <w:r w:rsidRPr="00DC5A7C">
        <w:rPr>
          <w:rFonts w:ascii="Open Sans" w:hAnsi="Open Sans" w:cs="Open Sans"/>
          <w:b/>
          <w:bCs/>
          <w:color w:val="000000"/>
          <w:sz w:val="18"/>
          <w:szCs w:val="18"/>
          <w:lang w:val="en-US" w:eastAsia="en-GB"/>
        </w:rPr>
        <w:t>For more information please contact (email address: firstname.lastname@wfp.org):</w:t>
      </w:r>
    </w:p>
    <w:p w14:paraId="434BFDE4" w14:textId="77777777" w:rsidR="00DC5A7C" w:rsidRPr="00DC5A7C" w:rsidRDefault="00DC5A7C" w:rsidP="00DC5A7C">
      <w:pPr>
        <w:autoSpaceDE w:val="0"/>
        <w:autoSpaceDN w:val="0"/>
        <w:adjustRightInd w:val="0"/>
        <w:spacing w:line="276" w:lineRule="auto"/>
        <w:ind w:left="-993"/>
        <w:rPr>
          <w:rFonts w:ascii="Open Sans" w:hAnsi="Open Sans" w:cs="Open Sans"/>
          <w:sz w:val="18"/>
          <w:szCs w:val="18"/>
          <w:lang w:val="en-US"/>
        </w:rPr>
      </w:pPr>
      <w:bookmarkStart w:id="2" w:name="_Hlk514335632"/>
      <w:r w:rsidRPr="00DC5A7C">
        <w:rPr>
          <w:rFonts w:ascii="Open Sans" w:hAnsi="Open Sans" w:cs="Open Sans"/>
          <w:sz w:val="18"/>
          <w:szCs w:val="18"/>
          <w:lang w:val="en-US"/>
        </w:rPr>
        <w:t>Abeer Etefa, WFP/Cairo (traveling in Yemen), Mob. +20 106 6634352</w:t>
      </w:r>
    </w:p>
    <w:p w14:paraId="5557EBA5" w14:textId="77777777" w:rsidR="00DC5A7C" w:rsidRPr="00DC5A7C" w:rsidRDefault="00DC5A7C" w:rsidP="00DC5A7C">
      <w:pPr>
        <w:autoSpaceDE w:val="0"/>
        <w:autoSpaceDN w:val="0"/>
        <w:adjustRightInd w:val="0"/>
        <w:spacing w:line="276" w:lineRule="auto"/>
        <w:ind w:left="-993"/>
        <w:rPr>
          <w:rFonts w:ascii="Open Sans" w:hAnsi="Open Sans" w:cs="Open Sans"/>
          <w:sz w:val="18"/>
          <w:szCs w:val="18"/>
          <w:lang w:val="en-US"/>
        </w:rPr>
      </w:pPr>
      <w:r w:rsidRPr="00DC5A7C">
        <w:rPr>
          <w:rFonts w:ascii="Open Sans" w:hAnsi="Open Sans" w:cs="Open Sans"/>
          <w:sz w:val="18"/>
          <w:szCs w:val="18"/>
          <w:lang w:val="en-US"/>
        </w:rPr>
        <w:t>Reem Nada, WFP/Cairo, Mob. +20 106663452</w:t>
      </w:r>
      <w:r w:rsidRPr="00DC5A7C">
        <w:rPr>
          <w:rFonts w:ascii="Open Sans" w:hAnsi="Open Sans" w:cs="Open Sans"/>
          <w:color w:val="000000"/>
          <w:sz w:val="18"/>
          <w:szCs w:val="18"/>
          <w:lang w:val="en-US" w:eastAsia="en-GB"/>
        </w:rPr>
        <w:br/>
      </w:r>
      <w:r w:rsidRPr="00396A5F">
        <w:rPr>
          <w:rFonts w:ascii="Open Sans" w:hAnsi="Open Sans" w:cs="Open Sans"/>
          <w:color w:val="000000"/>
          <w:sz w:val="18"/>
          <w:szCs w:val="18"/>
          <w:lang w:val="en-US" w:eastAsia="en-GB"/>
        </w:rPr>
        <w:t>Tomson Phiri</w:t>
      </w:r>
      <w:r w:rsidRPr="00DC5A7C">
        <w:rPr>
          <w:rFonts w:ascii="Open Sans" w:hAnsi="Open Sans" w:cs="Open Sans"/>
          <w:color w:val="000000"/>
          <w:sz w:val="18"/>
          <w:szCs w:val="18"/>
          <w:lang w:val="en-US" w:eastAsia="en-GB"/>
        </w:rPr>
        <w:t>, WFP/ Geneva, Mob. +41 79 842 8057</w:t>
      </w:r>
      <w:r w:rsidRPr="00DC5A7C">
        <w:rPr>
          <w:rFonts w:ascii="Open Sans" w:hAnsi="Open Sans" w:cs="Open Sans"/>
          <w:color w:val="000000"/>
          <w:sz w:val="18"/>
          <w:szCs w:val="18"/>
          <w:lang w:val="en-US"/>
        </w:rPr>
        <w:br/>
        <w:t>Shada Moghraby, WFP/New York, Mob. + 1 929 289 9867</w:t>
      </w:r>
    </w:p>
    <w:bookmarkEnd w:id="2"/>
    <w:p w14:paraId="28F7EE49" w14:textId="77777777" w:rsidR="00DC5A7C" w:rsidRPr="00DC54ED" w:rsidRDefault="00DC5A7C" w:rsidP="00DC5A7C">
      <w:pPr>
        <w:autoSpaceDE w:val="0"/>
        <w:autoSpaceDN w:val="0"/>
        <w:adjustRightInd w:val="0"/>
        <w:spacing w:line="276" w:lineRule="auto"/>
        <w:ind w:left="-993"/>
        <w:rPr>
          <w:rFonts w:ascii="Open Sans" w:eastAsia="Times New Roman" w:hAnsi="Open Sans" w:cs="Open Sans"/>
          <w:color w:val="000000"/>
          <w:sz w:val="18"/>
          <w:szCs w:val="18"/>
          <w:lang w:eastAsia="it-IT"/>
        </w:rPr>
      </w:pPr>
      <w:r w:rsidRPr="00DC5A7C">
        <w:rPr>
          <w:rFonts w:ascii="Open Sans" w:eastAsia="Times New Roman" w:hAnsi="Open Sans" w:cs="Open Sans"/>
          <w:color w:val="000000"/>
          <w:sz w:val="18"/>
          <w:szCs w:val="18"/>
          <w:lang w:val="en-US" w:eastAsia="it-IT"/>
        </w:rPr>
        <w:t xml:space="preserve">Steve Taravella, WFP/ Washington, Mob.  </w:t>
      </w:r>
      <w:r w:rsidRPr="009F42F4">
        <w:rPr>
          <w:rFonts w:ascii="Open Sans" w:eastAsia="Times New Roman" w:hAnsi="Open Sans" w:cs="Open Sans"/>
          <w:color w:val="000000"/>
          <w:sz w:val="18"/>
          <w:szCs w:val="18"/>
          <w:lang w:eastAsia="it-IT"/>
        </w:rPr>
        <w:t>+1</w:t>
      </w:r>
      <w:r>
        <w:rPr>
          <w:rFonts w:ascii="Open Sans" w:eastAsia="Times New Roman" w:hAnsi="Open Sans" w:cs="Open Sans"/>
          <w:color w:val="000000"/>
          <w:sz w:val="18"/>
          <w:szCs w:val="18"/>
          <w:lang w:eastAsia="it-IT"/>
        </w:rPr>
        <w:t xml:space="preserve"> </w:t>
      </w:r>
      <w:r w:rsidRPr="009F42F4">
        <w:rPr>
          <w:rFonts w:ascii="Open Sans" w:eastAsia="Times New Roman" w:hAnsi="Open Sans" w:cs="Open Sans"/>
          <w:color w:val="000000"/>
          <w:sz w:val="18"/>
          <w:szCs w:val="18"/>
          <w:lang w:eastAsia="it-IT"/>
        </w:rPr>
        <w:t>202</w:t>
      </w:r>
      <w:r>
        <w:rPr>
          <w:rFonts w:ascii="Open Sans" w:eastAsia="Times New Roman" w:hAnsi="Open Sans" w:cs="Open Sans"/>
          <w:color w:val="000000"/>
          <w:sz w:val="18"/>
          <w:szCs w:val="18"/>
          <w:lang w:eastAsia="it-IT"/>
        </w:rPr>
        <w:t xml:space="preserve"> </w:t>
      </w:r>
      <w:r w:rsidRPr="009F42F4">
        <w:rPr>
          <w:rFonts w:ascii="Open Sans" w:eastAsia="Times New Roman" w:hAnsi="Open Sans" w:cs="Open Sans"/>
          <w:color w:val="000000"/>
          <w:sz w:val="18"/>
          <w:szCs w:val="18"/>
          <w:lang w:eastAsia="it-IT"/>
        </w:rPr>
        <w:t>770</w:t>
      </w:r>
      <w:r>
        <w:rPr>
          <w:rFonts w:ascii="Open Sans" w:eastAsia="Times New Roman" w:hAnsi="Open Sans" w:cs="Open Sans"/>
          <w:color w:val="000000"/>
          <w:sz w:val="18"/>
          <w:szCs w:val="18"/>
          <w:lang w:eastAsia="it-IT"/>
        </w:rPr>
        <w:t xml:space="preserve"> </w:t>
      </w:r>
      <w:r w:rsidRPr="009F42F4">
        <w:rPr>
          <w:rFonts w:ascii="Open Sans" w:eastAsia="Times New Roman" w:hAnsi="Open Sans" w:cs="Open Sans"/>
          <w:color w:val="000000"/>
          <w:sz w:val="18"/>
          <w:szCs w:val="18"/>
          <w:lang w:eastAsia="it-IT"/>
        </w:rPr>
        <w:t>5993</w:t>
      </w:r>
    </w:p>
    <w:p w14:paraId="7FAB1398" w14:textId="77777777" w:rsidR="00DC5A7C" w:rsidRPr="00662E8A" w:rsidRDefault="00DC5A7C" w:rsidP="00662E8A"/>
    <w:sectPr w:rsidR="00DC5A7C" w:rsidRPr="00662E8A"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E657E" w14:textId="77777777" w:rsidR="00F273AE" w:rsidRDefault="00F273AE" w:rsidP="0084455B">
      <w:r>
        <w:separator/>
      </w:r>
    </w:p>
  </w:endnote>
  <w:endnote w:type="continuationSeparator" w:id="0">
    <w:p w14:paraId="11E8E4AD" w14:textId="77777777" w:rsidR="00F273AE" w:rsidRDefault="00F273AE"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panose1 w:val="020B0604020202020204"/>
    <w:charset w:val="00"/>
    <w:family w:val="swiss"/>
    <w:pitch w:val="variable"/>
    <w:sig w:usb0="E00002EF" w:usb1="4000205B" w:usb2="00000028"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FB3AF" w14:textId="77777777" w:rsidR="00F273AE" w:rsidRDefault="00F273AE" w:rsidP="0084455B">
      <w:r>
        <w:separator/>
      </w:r>
    </w:p>
  </w:footnote>
  <w:footnote w:type="continuationSeparator" w:id="0">
    <w:p w14:paraId="40754114" w14:textId="77777777" w:rsidR="00F273AE" w:rsidRDefault="00F273AE"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3AD"/>
    <w:multiLevelType w:val="multilevel"/>
    <w:tmpl w:val="E528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D76503"/>
    <w:multiLevelType w:val="multilevel"/>
    <w:tmpl w:val="CA6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E37BA9"/>
    <w:multiLevelType w:val="multilevel"/>
    <w:tmpl w:val="868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AC5676"/>
    <w:multiLevelType w:val="multilevel"/>
    <w:tmpl w:val="8A94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1A6FE6"/>
    <w:multiLevelType w:val="multilevel"/>
    <w:tmpl w:val="3378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356ED5"/>
    <w:multiLevelType w:val="multilevel"/>
    <w:tmpl w:val="52D2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BA3743"/>
    <w:multiLevelType w:val="multilevel"/>
    <w:tmpl w:val="881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73A65"/>
    <w:multiLevelType w:val="multilevel"/>
    <w:tmpl w:val="05D4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344D48"/>
    <w:multiLevelType w:val="multilevel"/>
    <w:tmpl w:val="0EB6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967B8"/>
    <w:multiLevelType w:val="multilevel"/>
    <w:tmpl w:val="91EA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C23030"/>
    <w:multiLevelType w:val="multilevel"/>
    <w:tmpl w:val="A1FE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673942"/>
    <w:multiLevelType w:val="multilevel"/>
    <w:tmpl w:val="8BE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FE1518"/>
    <w:multiLevelType w:val="multilevel"/>
    <w:tmpl w:val="F85A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FD3487"/>
    <w:multiLevelType w:val="multilevel"/>
    <w:tmpl w:val="D37C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BB4560"/>
    <w:multiLevelType w:val="hybridMultilevel"/>
    <w:tmpl w:val="14E02F80"/>
    <w:lvl w:ilvl="0" w:tplc="B010C79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844273"/>
    <w:multiLevelType w:val="multilevel"/>
    <w:tmpl w:val="DB3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3953D3"/>
    <w:multiLevelType w:val="multilevel"/>
    <w:tmpl w:val="165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2"/>
  </w:num>
  <w:num w:numId="4">
    <w:abstractNumId w:val="11"/>
  </w:num>
  <w:num w:numId="5">
    <w:abstractNumId w:val="8"/>
  </w:num>
  <w:num w:numId="6">
    <w:abstractNumId w:val="0"/>
  </w:num>
  <w:num w:numId="7">
    <w:abstractNumId w:val="1"/>
  </w:num>
  <w:num w:numId="8">
    <w:abstractNumId w:val="15"/>
  </w:num>
  <w:num w:numId="9">
    <w:abstractNumId w:val="16"/>
  </w:num>
  <w:num w:numId="10">
    <w:abstractNumId w:val="2"/>
  </w:num>
  <w:num w:numId="11">
    <w:abstractNumId w:val="6"/>
  </w:num>
  <w:num w:numId="12">
    <w:abstractNumId w:val="13"/>
  </w:num>
  <w:num w:numId="13">
    <w:abstractNumId w:val="10"/>
  </w:num>
  <w:num w:numId="14">
    <w:abstractNumId w:val="7"/>
  </w:num>
  <w:num w:numId="15">
    <w:abstractNumId w:val="3"/>
  </w:num>
  <w:num w:numId="16">
    <w:abstractNumId w:val="9"/>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268CB"/>
    <w:rsid w:val="00026F44"/>
    <w:rsid w:val="00030513"/>
    <w:rsid w:val="00032649"/>
    <w:rsid w:val="00034F88"/>
    <w:rsid w:val="00052E51"/>
    <w:rsid w:val="00055575"/>
    <w:rsid w:val="000654E7"/>
    <w:rsid w:val="00070D21"/>
    <w:rsid w:val="000721B0"/>
    <w:rsid w:val="000727FE"/>
    <w:rsid w:val="00073323"/>
    <w:rsid w:val="00074AFE"/>
    <w:rsid w:val="00080B36"/>
    <w:rsid w:val="0008495C"/>
    <w:rsid w:val="000A0FE4"/>
    <w:rsid w:val="000A384A"/>
    <w:rsid w:val="000D1339"/>
    <w:rsid w:val="000D3553"/>
    <w:rsid w:val="000D4550"/>
    <w:rsid w:val="000E291C"/>
    <w:rsid w:val="000E5DA9"/>
    <w:rsid w:val="00105164"/>
    <w:rsid w:val="001058DF"/>
    <w:rsid w:val="00114538"/>
    <w:rsid w:val="001232CA"/>
    <w:rsid w:val="001272EB"/>
    <w:rsid w:val="00134810"/>
    <w:rsid w:val="00136B84"/>
    <w:rsid w:val="00145F74"/>
    <w:rsid w:val="00151CEF"/>
    <w:rsid w:val="00153EFB"/>
    <w:rsid w:val="00172003"/>
    <w:rsid w:val="001736F5"/>
    <w:rsid w:val="00175754"/>
    <w:rsid w:val="00184FE9"/>
    <w:rsid w:val="00192D24"/>
    <w:rsid w:val="001A608B"/>
    <w:rsid w:val="001B6335"/>
    <w:rsid w:val="001C149A"/>
    <w:rsid w:val="001C60F7"/>
    <w:rsid w:val="001D208D"/>
    <w:rsid w:val="001E7DD0"/>
    <w:rsid w:val="001F2D2C"/>
    <w:rsid w:val="002266FF"/>
    <w:rsid w:val="00230D1D"/>
    <w:rsid w:val="00233B45"/>
    <w:rsid w:val="00236046"/>
    <w:rsid w:val="00263CAF"/>
    <w:rsid w:val="00264C48"/>
    <w:rsid w:val="00264CC7"/>
    <w:rsid w:val="002836D9"/>
    <w:rsid w:val="00285B92"/>
    <w:rsid w:val="0029060E"/>
    <w:rsid w:val="00295C32"/>
    <w:rsid w:val="002B21A5"/>
    <w:rsid w:val="002C4BF1"/>
    <w:rsid w:val="002C5132"/>
    <w:rsid w:val="002D1CD1"/>
    <w:rsid w:val="002F72E1"/>
    <w:rsid w:val="00301F7E"/>
    <w:rsid w:val="00306FAD"/>
    <w:rsid w:val="003150D0"/>
    <w:rsid w:val="003352DA"/>
    <w:rsid w:val="00341B76"/>
    <w:rsid w:val="00344BEB"/>
    <w:rsid w:val="0034585F"/>
    <w:rsid w:val="00350573"/>
    <w:rsid w:val="00370BA0"/>
    <w:rsid w:val="003739A4"/>
    <w:rsid w:val="003800E2"/>
    <w:rsid w:val="00380240"/>
    <w:rsid w:val="00391098"/>
    <w:rsid w:val="00395654"/>
    <w:rsid w:val="003960C6"/>
    <w:rsid w:val="003A17E1"/>
    <w:rsid w:val="003A21E0"/>
    <w:rsid w:val="003A58B6"/>
    <w:rsid w:val="003B0E58"/>
    <w:rsid w:val="003B33BF"/>
    <w:rsid w:val="003B65AC"/>
    <w:rsid w:val="003C7753"/>
    <w:rsid w:val="003D1314"/>
    <w:rsid w:val="003D39A8"/>
    <w:rsid w:val="003D60C7"/>
    <w:rsid w:val="003E3EBB"/>
    <w:rsid w:val="003F7F58"/>
    <w:rsid w:val="004028CD"/>
    <w:rsid w:val="00403A86"/>
    <w:rsid w:val="00411F98"/>
    <w:rsid w:val="004300FD"/>
    <w:rsid w:val="00433402"/>
    <w:rsid w:val="00444361"/>
    <w:rsid w:val="00446CB1"/>
    <w:rsid w:val="004516C9"/>
    <w:rsid w:val="004542DA"/>
    <w:rsid w:val="004563CB"/>
    <w:rsid w:val="004568F6"/>
    <w:rsid w:val="00467356"/>
    <w:rsid w:val="00472247"/>
    <w:rsid w:val="00486EA9"/>
    <w:rsid w:val="00491E18"/>
    <w:rsid w:val="00493126"/>
    <w:rsid w:val="00494ADE"/>
    <w:rsid w:val="004961F7"/>
    <w:rsid w:val="004A0D80"/>
    <w:rsid w:val="004A0D88"/>
    <w:rsid w:val="004A3AF6"/>
    <w:rsid w:val="004B23E3"/>
    <w:rsid w:val="004C4D59"/>
    <w:rsid w:val="004C7A98"/>
    <w:rsid w:val="004D1026"/>
    <w:rsid w:val="004D7ACE"/>
    <w:rsid w:val="004E5BF7"/>
    <w:rsid w:val="004F2CF1"/>
    <w:rsid w:val="004F53AF"/>
    <w:rsid w:val="005041A5"/>
    <w:rsid w:val="00516AF8"/>
    <w:rsid w:val="005210F6"/>
    <w:rsid w:val="0052491B"/>
    <w:rsid w:val="00527558"/>
    <w:rsid w:val="00546B40"/>
    <w:rsid w:val="005471E6"/>
    <w:rsid w:val="00565C51"/>
    <w:rsid w:val="00567A49"/>
    <w:rsid w:val="00571E3E"/>
    <w:rsid w:val="00573AC1"/>
    <w:rsid w:val="0057682F"/>
    <w:rsid w:val="005937B1"/>
    <w:rsid w:val="005977CC"/>
    <w:rsid w:val="005A1388"/>
    <w:rsid w:val="005A5FA4"/>
    <w:rsid w:val="005A7AA3"/>
    <w:rsid w:val="005B258B"/>
    <w:rsid w:val="005B26B4"/>
    <w:rsid w:val="005B6677"/>
    <w:rsid w:val="005B68E8"/>
    <w:rsid w:val="005C0D7A"/>
    <w:rsid w:val="005C3400"/>
    <w:rsid w:val="005C7A58"/>
    <w:rsid w:val="005E70C6"/>
    <w:rsid w:val="005F49A6"/>
    <w:rsid w:val="006144AD"/>
    <w:rsid w:val="0062505B"/>
    <w:rsid w:val="0062694F"/>
    <w:rsid w:val="0064083C"/>
    <w:rsid w:val="00642DF1"/>
    <w:rsid w:val="00645F4A"/>
    <w:rsid w:val="00651838"/>
    <w:rsid w:val="00651B16"/>
    <w:rsid w:val="00660F34"/>
    <w:rsid w:val="00662E8A"/>
    <w:rsid w:val="0066554F"/>
    <w:rsid w:val="006746C9"/>
    <w:rsid w:val="00681CE2"/>
    <w:rsid w:val="00682573"/>
    <w:rsid w:val="006915D0"/>
    <w:rsid w:val="00695399"/>
    <w:rsid w:val="006A1123"/>
    <w:rsid w:val="006B0269"/>
    <w:rsid w:val="006C74BC"/>
    <w:rsid w:val="006E4E03"/>
    <w:rsid w:val="006F02A7"/>
    <w:rsid w:val="00702C91"/>
    <w:rsid w:val="007044C7"/>
    <w:rsid w:val="0072081C"/>
    <w:rsid w:val="00720CFF"/>
    <w:rsid w:val="00720FFE"/>
    <w:rsid w:val="007341EC"/>
    <w:rsid w:val="00736730"/>
    <w:rsid w:val="00742215"/>
    <w:rsid w:val="007541FD"/>
    <w:rsid w:val="00766529"/>
    <w:rsid w:val="00776681"/>
    <w:rsid w:val="00782D21"/>
    <w:rsid w:val="007943DA"/>
    <w:rsid w:val="007954DD"/>
    <w:rsid w:val="007958FD"/>
    <w:rsid w:val="007A0CD3"/>
    <w:rsid w:val="007A2555"/>
    <w:rsid w:val="007A2B0D"/>
    <w:rsid w:val="007A7EEB"/>
    <w:rsid w:val="007B2A0E"/>
    <w:rsid w:val="007B5DFB"/>
    <w:rsid w:val="007D6269"/>
    <w:rsid w:val="007E23E2"/>
    <w:rsid w:val="007F0E4B"/>
    <w:rsid w:val="008075BD"/>
    <w:rsid w:val="008129BF"/>
    <w:rsid w:val="008139FC"/>
    <w:rsid w:val="008176BB"/>
    <w:rsid w:val="00822018"/>
    <w:rsid w:val="0084455B"/>
    <w:rsid w:val="00846343"/>
    <w:rsid w:val="008615DC"/>
    <w:rsid w:val="0086209C"/>
    <w:rsid w:val="008646A4"/>
    <w:rsid w:val="00870DC9"/>
    <w:rsid w:val="00871C11"/>
    <w:rsid w:val="00880CDC"/>
    <w:rsid w:val="0089261C"/>
    <w:rsid w:val="008B2C5D"/>
    <w:rsid w:val="008B6B80"/>
    <w:rsid w:val="008C7A2B"/>
    <w:rsid w:val="008D6544"/>
    <w:rsid w:val="008E658D"/>
    <w:rsid w:val="00902FF7"/>
    <w:rsid w:val="00905129"/>
    <w:rsid w:val="00906DB9"/>
    <w:rsid w:val="009119D3"/>
    <w:rsid w:val="00933712"/>
    <w:rsid w:val="00947B16"/>
    <w:rsid w:val="009545E0"/>
    <w:rsid w:val="00954FB7"/>
    <w:rsid w:val="00957537"/>
    <w:rsid w:val="00965D65"/>
    <w:rsid w:val="009740B1"/>
    <w:rsid w:val="009A1AB0"/>
    <w:rsid w:val="009A6C5E"/>
    <w:rsid w:val="009B0231"/>
    <w:rsid w:val="009B235B"/>
    <w:rsid w:val="009B2918"/>
    <w:rsid w:val="009B53B0"/>
    <w:rsid w:val="009B6EB1"/>
    <w:rsid w:val="009C1263"/>
    <w:rsid w:val="009C301C"/>
    <w:rsid w:val="009D0F82"/>
    <w:rsid w:val="009D19FF"/>
    <w:rsid w:val="009D39A0"/>
    <w:rsid w:val="009D620A"/>
    <w:rsid w:val="009D7CDF"/>
    <w:rsid w:val="009E26E3"/>
    <w:rsid w:val="009E7D17"/>
    <w:rsid w:val="009F1702"/>
    <w:rsid w:val="009F2C2E"/>
    <w:rsid w:val="00A01AE7"/>
    <w:rsid w:val="00A05BCB"/>
    <w:rsid w:val="00A05C26"/>
    <w:rsid w:val="00A06155"/>
    <w:rsid w:val="00A26920"/>
    <w:rsid w:val="00A31D46"/>
    <w:rsid w:val="00A37B2B"/>
    <w:rsid w:val="00A40185"/>
    <w:rsid w:val="00A44B9C"/>
    <w:rsid w:val="00A66206"/>
    <w:rsid w:val="00A67F6A"/>
    <w:rsid w:val="00A77B80"/>
    <w:rsid w:val="00A8102B"/>
    <w:rsid w:val="00A82166"/>
    <w:rsid w:val="00A90585"/>
    <w:rsid w:val="00AA7D77"/>
    <w:rsid w:val="00AB1AA5"/>
    <w:rsid w:val="00AB31A6"/>
    <w:rsid w:val="00AC0EB8"/>
    <w:rsid w:val="00AC278B"/>
    <w:rsid w:val="00AC5B5B"/>
    <w:rsid w:val="00AD3B0F"/>
    <w:rsid w:val="00AD700E"/>
    <w:rsid w:val="00AE0120"/>
    <w:rsid w:val="00AF03FC"/>
    <w:rsid w:val="00AF0E2C"/>
    <w:rsid w:val="00AF4D57"/>
    <w:rsid w:val="00B05163"/>
    <w:rsid w:val="00B06DAA"/>
    <w:rsid w:val="00B16E8E"/>
    <w:rsid w:val="00B17800"/>
    <w:rsid w:val="00B20B0A"/>
    <w:rsid w:val="00B41788"/>
    <w:rsid w:val="00B46E1F"/>
    <w:rsid w:val="00B5225F"/>
    <w:rsid w:val="00B72BBD"/>
    <w:rsid w:val="00B74435"/>
    <w:rsid w:val="00B95AB1"/>
    <w:rsid w:val="00BA49B9"/>
    <w:rsid w:val="00BA4A10"/>
    <w:rsid w:val="00BB0034"/>
    <w:rsid w:val="00BB4E55"/>
    <w:rsid w:val="00BC0810"/>
    <w:rsid w:val="00BE0B16"/>
    <w:rsid w:val="00BE15AD"/>
    <w:rsid w:val="00BE1E0A"/>
    <w:rsid w:val="00C050FA"/>
    <w:rsid w:val="00C10D32"/>
    <w:rsid w:val="00C13BC0"/>
    <w:rsid w:val="00C2238C"/>
    <w:rsid w:val="00C2475D"/>
    <w:rsid w:val="00C30C9D"/>
    <w:rsid w:val="00C3298B"/>
    <w:rsid w:val="00C576F4"/>
    <w:rsid w:val="00C623AC"/>
    <w:rsid w:val="00C65829"/>
    <w:rsid w:val="00C65BCD"/>
    <w:rsid w:val="00C6674C"/>
    <w:rsid w:val="00C67565"/>
    <w:rsid w:val="00C74435"/>
    <w:rsid w:val="00C77364"/>
    <w:rsid w:val="00C77A6C"/>
    <w:rsid w:val="00C848C1"/>
    <w:rsid w:val="00C87063"/>
    <w:rsid w:val="00CA0D70"/>
    <w:rsid w:val="00CA13E9"/>
    <w:rsid w:val="00CA5CAC"/>
    <w:rsid w:val="00CB27C7"/>
    <w:rsid w:val="00CC263E"/>
    <w:rsid w:val="00CD3F89"/>
    <w:rsid w:val="00CE4EDC"/>
    <w:rsid w:val="00D034A9"/>
    <w:rsid w:val="00D06199"/>
    <w:rsid w:val="00D062C0"/>
    <w:rsid w:val="00D11779"/>
    <w:rsid w:val="00D172E2"/>
    <w:rsid w:val="00D328A6"/>
    <w:rsid w:val="00D44448"/>
    <w:rsid w:val="00D72CEC"/>
    <w:rsid w:val="00D74915"/>
    <w:rsid w:val="00D845A8"/>
    <w:rsid w:val="00D8526B"/>
    <w:rsid w:val="00D92659"/>
    <w:rsid w:val="00D975D7"/>
    <w:rsid w:val="00D976DF"/>
    <w:rsid w:val="00DA57FD"/>
    <w:rsid w:val="00DB5A2F"/>
    <w:rsid w:val="00DC5A7C"/>
    <w:rsid w:val="00DD3D9F"/>
    <w:rsid w:val="00DD4930"/>
    <w:rsid w:val="00DE0579"/>
    <w:rsid w:val="00DE1315"/>
    <w:rsid w:val="00DE6660"/>
    <w:rsid w:val="00DF2D85"/>
    <w:rsid w:val="00E20233"/>
    <w:rsid w:val="00E2627C"/>
    <w:rsid w:val="00E408EB"/>
    <w:rsid w:val="00E46F53"/>
    <w:rsid w:val="00E64ABE"/>
    <w:rsid w:val="00E755B6"/>
    <w:rsid w:val="00E8400C"/>
    <w:rsid w:val="00E93386"/>
    <w:rsid w:val="00EA57C2"/>
    <w:rsid w:val="00EA65AE"/>
    <w:rsid w:val="00EB1FB8"/>
    <w:rsid w:val="00EB27C6"/>
    <w:rsid w:val="00EB41D6"/>
    <w:rsid w:val="00EC4D5B"/>
    <w:rsid w:val="00ED1CD5"/>
    <w:rsid w:val="00ED4075"/>
    <w:rsid w:val="00EE51C3"/>
    <w:rsid w:val="00EF232F"/>
    <w:rsid w:val="00EF3292"/>
    <w:rsid w:val="00EF41FD"/>
    <w:rsid w:val="00F0451A"/>
    <w:rsid w:val="00F15618"/>
    <w:rsid w:val="00F25190"/>
    <w:rsid w:val="00F273AE"/>
    <w:rsid w:val="00F3517E"/>
    <w:rsid w:val="00F37114"/>
    <w:rsid w:val="00F3765C"/>
    <w:rsid w:val="00F402A4"/>
    <w:rsid w:val="00F40C41"/>
    <w:rsid w:val="00F43135"/>
    <w:rsid w:val="00F43572"/>
    <w:rsid w:val="00F43B38"/>
    <w:rsid w:val="00F444DE"/>
    <w:rsid w:val="00F51496"/>
    <w:rsid w:val="00F56424"/>
    <w:rsid w:val="00F62391"/>
    <w:rsid w:val="00F70ABF"/>
    <w:rsid w:val="00F8134B"/>
    <w:rsid w:val="00F815E3"/>
    <w:rsid w:val="00FA1C04"/>
    <w:rsid w:val="00FA3C2E"/>
    <w:rsid w:val="00FB1D80"/>
    <w:rsid w:val="00FC1341"/>
    <w:rsid w:val="00FC279E"/>
    <w:rsid w:val="00FC2CE6"/>
    <w:rsid w:val="00FD1D48"/>
    <w:rsid w:val="00FD3B7C"/>
    <w:rsid w:val="00FF40B7"/>
    <w:rsid w:val="00FF4D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3402"/>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8594783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79882621">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238175688">
      <w:bodyDiv w:val="1"/>
      <w:marLeft w:val="0"/>
      <w:marRight w:val="0"/>
      <w:marTop w:val="0"/>
      <w:marBottom w:val="0"/>
      <w:divBdr>
        <w:top w:val="none" w:sz="0" w:space="0" w:color="auto"/>
        <w:left w:val="none" w:sz="0" w:space="0" w:color="auto"/>
        <w:bottom w:val="none" w:sz="0" w:space="0" w:color="auto"/>
        <w:right w:val="none" w:sz="0" w:space="0" w:color="auto"/>
      </w:divBdr>
    </w:div>
    <w:div w:id="1288394725">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146016">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709137488">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805344936">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4925572">
      <w:bodyDiv w:val="1"/>
      <w:marLeft w:val="0"/>
      <w:marRight w:val="0"/>
      <w:marTop w:val="0"/>
      <w:marBottom w:val="0"/>
      <w:divBdr>
        <w:top w:val="none" w:sz="0" w:space="0" w:color="auto"/>
        <w:left w:val="none" w:sz="0" w:space="0" w:color="auto"/>
        <w:bottom w:val="none" w:sz="0" w:space="0" w:color="auto"/>
        <w:right w:val="none" w:sz="0" w:space="0" w:color="auto"/>
      </w:divBdr>
    </w:div>
    <w:div w:id="2006856964">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FC0C-2A1F-1448-9149-08D40217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932</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32</cp:revision>
  <cp:lastPrinted>2019-02-12T14:58:00Z</cp:lastPrinted>
  <dcterms:created xsi:type="dcterms:W3CDTF">2022-02-16T11:02:00Z</dcterms:created>
  <dcterms:modified xsi:type="dcterms:W3CDTF">2022-02-24T14:36:00Z</dcterms:modified>
</cp:coreProperties>
</file>