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9455DD" w14:textId="4E495400" w:rsidR="00F319E2" w:rsidRPr="004D6318" w:rsidRDefault="004A5FAA" w:rsidP="00F319E2">
      <w:pPr>
        <w:pStyle w:val="NormalWeb"/>
        <w:spacing w:before="0" w:beforeAutospacing="0" w:after="0" w:afterAutospacing="0" w:line="324" w:lineRule="atLeast"/>
        <w:rPr>
          <w:rFonts w:asciiTheme="minorHAnsi" w:hAnsiTheme="minorHAnsi" w:cstheme="minorHAnsi"/>
          <w:b/>
          <w:bCs/>
          <w:color w:val="000000"/>
          <w:lang w:val="en-US"/>
        </w:rPr>
      </w:pPr>
      <w:r w:rsidRPr="00994851">
        <w:rPr>
          <w:rFonts w:asciiTheme="minorHAnsi" w:hAnsiTheme="minorHAnsi" w:cstheme="minorHAnsi"/>
          <w:b/>
          <w:bCs/>
          <w:color w:val="000000"/>
          <w:lang w:val="en-US"/>
        </w:rPr>
        <w:t>WFP News Video:</w:t>
      </w:r>
      <w:r w:rsidRPr="00994851">
        <w:rPr>
          <w:rFonts w:asciiTheme="minorHAnsi" w:hAnsiTheme="minorHAnsi" w:cstheme="minorHAnsi"/>
          <w:lang w:val="en-US"/>
        </w:rPr>
        <w:t xml:space="preserve"> </w:t>
      </w:r>
    </w:p>
    <w:p w14:paraId="4958046C" w14:textId="5A03A315" w:rsidR="00F319E2" w:rsidRPr="00F319E2" w:rsidRDefault="00F319E2" w:rsidP="00F319E2">
      <w:pPr>
        <w:pStyle w:val="NormalWeb"/>
        <w:spacing w:before="0" w:beforeAutospacing="0" w:after="0" w:afterAutospacing="0" w:line="324" w:lineRule="atLeast"/>
        <w:rPr>
          <w:rFonts w:asciiTheme="minorHAnsi" w:hAnsiTheme="minorHAnsi" w:cstheme="minorHAnsi"/>
          <w:b/>
          <w:bCs/>
          <w:color w:val="000000"/>
          <w:lang w:val="en-US"/>
        </w:rPr>
      </w:pPr>
      <w:r w:rsidRPr="00F319E2">
        <w:rPr>
          <w:rFonts w:asciiTheme="minorHAnsi" w:hAnsiTheme="minorHAnsi" w:cstheme="minorHAnsi"/>
          <w:b/>
          <w:bCs/>
          <w:color w:val="000000"/>
          <w:lang w:val="en-US"/>
        </w:rPr>
        <w:t>First Ship Carrying Humanitarian Food Assistance Reaches Djibouti port en route to Ethiopia </w:t>
      </w:r>
    </w:p>
    <w:p w14:paraId="50AE88FC" w14:textId="77777777" w:rsidR="00F319E2" w:rsidRPr="00F319E2" w:rsidRDefault="00F319E2" w:rsidP="00F319E2">
      <w:pPr>
        <w:spacing w:line="324" w:lineRule="atLeast"/>
        <w:rPr>
          <w:rFonts w:ascii="-webkit-standard" w:hAnsi="-webkit-standard"/>
          <w:color w:val="000000"/>
          <w:sz w:val="27"/>
          <w:szCs w:val="27"/>
        </w:rPr>
      </w:pPr>
      <w:r w:rsidRPr="00F319E2">
        <w:rPr>
          <w:rFonts w:ascii="-webkit-standard" w:hAnsi="-webkit-standard"/>
          <w:color w:val="000000"/>
          <w:sz w:val="27"/>
          <w:szCs w:val="27"/>
        </w:rPr>
        <w:t> </w:t>
      </w:r>
    </w:p>
    <w:p w14:paraId="1A09E7B1" w14:textId="52CA1F03" w:rsidR="0027580E" w:rsidRPr="00F319E2" w:rsidRDefault="0027580E" w:rsidP="004A5FAA">
      <w:pPr>
        <w:rPr>
          <w:rFonts w:asciiTheme="minorHAnsi" w:hAnsiTheme="minorHAnsi" w:cstheme="minorHAnsi"/>
          <w:b/>
          <w:bCs/>
        </w:rPr>
      </w:pPr>
    </w:p>
    <w:p w14:paraId="4723BA23" w14:textId="275EC0B0" w:rsidR="004A5FAA" w:rsidRPr="00994851" w:rsidRDefault="004A5FAA" w:rsidP="004A5FAA">
      <w:pPr>
        <w:rPr>
          <w:rFonts w:asciiTheme="minorHAnsi" w:hAnsiTheme="minorHAnsi" w:cstheme="minorHAnsi"/>
          <w:lang w:val="en-US"/>
        </w:rPr>
      </w:pPr>
      <w:r w:rsidRPr="00994851">
        <w:rPr>
          <w:rFonts w:asciiTheme="minorHAnsi" w:hAnsiTheme="minorHAnsi" w:cstheme="minorHAnsi"/>
          <w:lang w:val="en-US"/>
        </w:rPr>
        <w:t xml:space="preserve">Shot: </w:t>
      </w:r>
      <w:r w:rsidR="00BF3AD1" w:rsidRPr="00994851">
        <w:rPr>
          <w:rFonts w:asciiTheme="minorHAnsi" w:hAnsiTheme="minorHAnsi" w:cstheme="minorHAnsi"/>
          <w:lang w:val="en-US"/>
        </w:rPr>
        <w:t>30</w:t>
      </w:r>
      <w:r w:rsidR="00E34561" w:rsidRPr="00994851">
        <w:rPr>
          <w:rFonts w:asciiTheme="minorHAnsi" w:hAnsiTheme="minorHAnsi" w:cstheme="minorHAnsi"/>
          <w:lang w:val="en-US"/>
        </w:rPr>
        <w:t>Aug22</w:t>
      </w:r>
      <w:r w:rsidR="00312C72">
        <w:rPr>
          <w:rFonts w:asciiTheme="minorHAnsi" w:hAnsiTheme="minorHAnsi" w:cstheme="minorHAnsi"/>
          <w:lang w:val="en-US"/>
        </w:rPr>
        <w:t xml:space="preserve"> / 16Aug22</w:t>
      </w:r>
      <w:r w:rsidR="00E34561" w:rsidRPr="00994851">
        <w:rPr>
          <w:rFonts w:asciiTheme="minorHAnsi" w:hAnsiTheme="minorHAnsi" w:cstheme="minorHAnsi"/>
          <w:lang w:val="en-US"/>
        </w:rPr>
        <w:t xml:space="preserve"> Specific dates indicated below</w:t>
      </w:r>
    </w:p>
    <w:p w14:paraId="61E31BCB" w14:textId="77777777" w:rsidR="00312C72" w:rsidRPr="00312C72" w:rsidRDefault="00312C72" w:rsidP="00312C72">
      <w:pPr>
        <w:rPr>
          <w:rFonts w:ascii="Calibri" w:hAnsi="Calibri" w:cs="Calibri"/>
          <w:color w:val="000000"/>
          <w:sz w:val="22"/>
          <w:szCs w:val="22"/>
        </w:rPr>
      </w:pPr>
      <w:r w:rsidRPr="00312C72">
        <w:rPr>
          <w:rFonts w:ascii="Segoe UI" w:hAnsi="Segoe UI" w:cs="Segoe UI"/>
          <w:color w:val="242424"/>
          <w:sz w:val="21"/>
          <w:szCs w:val="21"/>
          <w:shd w:val="clear" w:color="auto" w:fill="FFFFFF"/>
        </w:rPr>
        <w:t>Doralleh Multi Purpose Port, Djibouti</w:t>
      </w:r>
    </w:p>
    <w:p w14:paraId="3E9E91F0" w14:textId="6E2843C3" w:rsidR="00994851" w:rsidRPr="00E85BAE" w:rsidRDefault="00994851" w:rsidP="00994851">
      <w:pPr>
        <w:pStyle w:val="wordsection1"/>
        <w:ind w:right="134"/>
        <w:rPr>
          <w:rFonts w:asciiTheme="minorHAnsi" w:hAnsiTheme="minorHAnsi" w:cstheme="minorHAnsi"/>
          <w:color w:val="000000"/>
        </w:rPr>
      </w:pPr>
      <w:proofErr w:type="spellStart"/>
      <w:r w:rsidRPr="00E85BAE">
        <w:rPr>
          <w:rFonts w:asciiTheme="minorHAnsi" w:hAnsiTheme="minorHAnsi" w:cstheme="minorHAnsi"/>
          <w:color w:val="000000"/>
        </w:rPr>
        <w:t>Dabat</w:t>
      </w:r>
      <w:proofErr w:type="spellEnd"/>
      <w:r w:rsidRPr="00E85BAE">
        <w:rPr>
          <w:rFonts w:asciiTheme="minorHAnsi" w:hAnsiTheme="minorHAnsi" w:cstheme="minorHAnsi"/>
          <w:color w:val="000000"/>
        </w:rPr>
        <w:t>, Amhara, Ethiopia</w:t>
      </w:r>
    </w:p>
    <w:p w14:paraId="40A89A25" w14:textId="005D8D34" w:rsidR="004A5FAA" w:rsidRPr="00994851" w:rsidRDefault="0027580E" w:rsidP="004A5FAA">
      <w:pPr>
        <w:rPr>
          <w:rFonts w:asciiTheme="minorHAnsi" w:hAnsiTheme="minorHAnsi" w:cstheme="minorHAnsi"/>
          <w:lang w:val="en-US"/>
        </w:rPr>
      </w:pPr>
      <w:proofErr w:type="spellStart"/>
      <w:r w:rsidRPr="00994851">
        <w:rPr>
          <w:rFonts w:asciiTheme="minorHAnsi" w:hAnsiTheme="minorHAnsi" w:cstheme="minorHAnsi"/>
          <w:lang w:val="en-US"/>
        </w:rPr>
        <w:t>Yuzhny</w:t>
      </w:r>
      <w:proofErr w:type="spellEnd"/>
      <w:r w:rsidRPr="00994851">
        <w:rPr>
          <w:rFonts w:asciiTheme="minorHAnsi" w:hAnsiTheme="minorHAnsi" w:cstheme="minorHAnsi"/>
          <w:lang w:val="en-US"/>
        </w:rPr>
        <w:t xml:space="preserve"> (</w:t>
      </w:r>
      <w:proofErr w:type="spellStart"/>
      <w:r w:rsidRPr="00994851">
        <w:rPr>
          <w:rFonts w:asciiTheme="minorHAnsi" w:hAnsiTheme="minorHAnsi" w:cstheme="minorHAnsi"/>
          <w:lang w:val="en-US"/>
        </w:rPr>
        <w:t>Pivdennyi</w:t>
      </w:r>
      <w:proofErr w:type="spellEnd"/>
      <w:r w:rsidRPr="00994851">
        <w:rPr>
          <w:rFonts w:asciiTheme="minorHAnsi" w:hAnsiTheme="minorHAnsi" w:cstheme="minorHAnsi"/>
          <w:lang w:val="en-US"/>
        </w:rPr>
        <w:t>)</w:t>
      </w:r>
      <w:r w:rsidR="001750A7" w:rsidRPr="00994851">
        <w:rPr>
          <w:rFonts w:asciiTheme="minorHAnsi" w:hAnsiTheme="minorHAnsi" w:cstheme="minorHAnsi"/>
          <w:lang w:val="en-US"/>
        </w:rPr>
        <w:t xml:space="preserve"> Port</w:t>
      </w:r>
      <w:r w:rsidRPr="00994851">
        <w:rPr>
          <w:rFonts w:asciiTheme="minorHAnsi" w:hAnsiTheme="minorHAnsi" w:cstheme="minorHAnsi"/>
          <w:lang w:val="en-US"/>
        </w:rPr>
        <w:t>, Odesa, Ukraine</w:t>
      </w:r>
    </w:p>
    <w:p w14:paraId="1F2E5795" w14:textId="6D0EFAD7" w:rsidR="004A5FAA" w:rsidRPr="00994851" w:rsidRDefault="004A5FAA" w:rsidP="004A5FAA">
      <w:pPr>
        <w:rPr>
          <w:rFonts w:asciiTheme="minorHAnsi" w:hAnsiTheme="minorHAnsi" w:cstheme="minorHAnsi"/>
          <w:lang w:val="en-US"/>
        </w:rPr>
      </w:pPr>
      <w:r w:rsidRPr="00994851">
        <w:rPr>
          <w:rFonts w:asciiTheme="minorHAnsi" w:hAnsiTheme="minorHAnsi" w:cstheme="minorHAnsi"/>
          <w:lang w:val="en-US"/>
        </w:rPr>
        <w:t>TRT:</w:t>
      </w:r>
      <w:r w:rsidR="00312C72">
        <w:rPr>
          <w:rFonts w:asciiTheme="minorHAnsi" w:hAnsiTheme="minorHAnsi" w:cstheme="minorHAnsi"/>
          <w:lang w:val="en-US"/>
        </w:rPr>
        <w:t xml:space="preserve"> 02:17</w:t>
      </w:r>
    </w:p>
    <w:p w14:paraId="4FE2B64F" w14:textId="77777777" w:rsidR="004A5FAA" w:rsidRPr="00994851" w:rsidRDefault="004A5FAA" w:rsidP="004A5FAA">
      <w:pPr>
        <w:rPr>
          <w:rFonts w:asciiTheme="minorHAnsi" w:hAnsiTheme="minorHAnsi" w:cstheme="minorHAnsi"/>
          <w:lang w:val="en-US"/>
        </w:rPr>
      </w:pPr>
    </w:p>
    <w:p w14:paraId="4778E3F8" w14:textId="7EC45C19" w:rsidR="004A5FAA" w:rsidRPr="00994851" w:rsidRDefault="004A5FAA" w:rsidP="004A5FAA">
      <w:pPr>
        <w:rPr>
          <w:rFonts w:asciiTheme="minorHAnsi" w:hAnsiTheme="minorHAnsi" w:cstheme="minorHAnsi"/>
          <w:b/>
          <w:bCs/>
          <w:color w:val="000000"/>
          <w:u w:val="single"/>
          <w:lang w:val="en-US"/>
        </w:rPr>
      </w:pPr>
      <w:r w:rsidRPr="00994851">
        <w:rPr>
          <w:rFonts w:asciiTheme="minorHAnsi" w:hAnsiTheme="minorHAnsi" w:cstheme="minorHAnsi"/>
          <w:b/>
          <w:bCs/>
          <w:color w:val="000000"/>
          <w:u w:val="single"/>
          <w:lang w:val="en-US"/>
        </w:rPr>
        <w:t>SHOTLIST:</w:t>
      </w:r>
    </w:p>
    <w:p w14:paraId="76C960AF" w14:textId="2AD99640" w:rsidR="00786F6C" w:rsidRPr="00994851" w:rsidRDefault="007804B7" w:rsidP="004A5FAA">
      <w:pPr>
        <w:rPr>
          <w:rFonts w:asciiTheme="minorHAnsi" w:hAnsiTheme="minorHAnsi" w:cstheme="minorHAnsi"/>
          <w:b/>
          <w:bCs/>
          <w:color w:val="000000"/>
          <w:lang w:val="en-US"/>
        </w:rPr>
      </w:pPr>
      <w:r w:rsidRPr="00994851">
        <w:rPr>
          <w:rFonts w:asciiTheme="minorHAnsi" w:hAnsiTheme="minorHAnsi" w:cstheme="minorHAnsi"/>
          <w:b/>
          <w:bCs/>
          <w:color w:val="000000"/>
          <w:lang w:val="en-US"/>
        </w:rPr>
        <w:t>:00-:</w:t>
      </w:r>
      <w:r w:rsidR="00F5010B">
        <w:rPr>
          <w:rFonts w:asciiTheme="minorHAnsi" w:hAnsiTheme="minorHAnsi" w:cstheme="minorHAnsi"/>
          <w:b/>
          <w:bCs/>
          <w:color w:val="000000"/>
          <w:lang w:val="en-US"/>
        </w:rPr>
        <w:t>24</w:t>
      </w:r>
    </w:p>
    <w:p w14:paraId="5E8DC048" w14:textId="22066687" w:rsidR="00BF3AD1" w:rsidRPr="00994851" w:rsidRDefault="00BF3AD1" w:rsidP="00BF3AD1">
      <w:pPr>
        <w:rPr>
          <w:rFonts w:asciiTheme="minorHAnsi" w:hAnsiTheme="minorHAnsi" w:cstheme="minorHAnsi"/>
          <w:color w:val="000000"/>
          <w:lang w:val="en-US"/>
        </w:rPr>
      </w:pPr>
      <w:r w:rsidRPr="00994851">
        <w:rPr>
          <w:rFonts w:asciiTheme="minorHAnsi" w:hAnsiTheme="minorHAnsi" w:cstheme="minorHAnsi"/>
          <w:color w:val="000000"/>
          <w:lang w:val="en-US"/>
        </w:rPr>
        <w:t xml:space="preserve">The UN-chartered MV Brave Commander </w:t>
      </w:r>
      <w:r w:rsidR="00930D03">
        <w:rPr>
          <w:rFonts w:asciiTheme="minorHAnsi" w:hAnsiTheme="minorHAnsi" w:cstheme="minorHAnsi"/>
          <w:color w:val="000000"/>
          <w:lang w:val="en-US"/>
        </w:rPr>
        <w:t xml:space="preserve">docking </w:t>
      </w:r>
      <w:r w:rsidRPr="00994851">
        <w:rPr>
          <w:rFonts w:asciiTheme="minorHAnsi" w:hAnsiTheme="minorHAnsi" w:cstheme="minorHAnsi"/>
          <w:color w:val="000000"/>
          <w:lang w:val="en-US"/>
        </w:rPr>
        <w:t xml:space="preserve">at the </w:t>
      </w:r>
      <w:r w:rsidR="00930D03">
        <w:rPr>
          <w:rFonts w:asciiTheme="minorHAnsi" w:hAnsiTheme="minorHAnsi" w:cstheme="minorHAnsi"/>
          <w:color w:val="000000"/>
          <w:lang w:val="en-US"/>
        </w:rPr>
        <w:t>Djibouti Port.</w:t>
      </w:r>
    </w:p>
    <w:p w14:paraId="7F7A8F30" w14:textId="46D95839" w:rsidR="00BD0895" w:rsidRPr="00994851" w:rsidRDefault="00BD0895" w:rsidP="00BD0895">
      <w:pPr>
        <w:rPr>
          <w:rFonts w:asciiTheme="minorHAnsi" w:hAnsiTheme="minorHAnsi" w:cstheme="minorHAnsi"/>
          <w:lang w:val="en-US"/>
        </w:rPr>
      </w:pPr>
      <w:r w:rsidRPr="00994851">
        <w:rPr>
          <w:rFonts w:asciiTheme="minorHAnsi" w:hAnsiTheme="minorHAnsi" w:cstheme="minorHAnsi"/>
          <w:lang w:val="en-US"/>
        </w:rPr>
        <w:t>It is loaded with 23,000</w:t>
      </w:r>
      <w:r w:rsidR="003D0585">
        <w:rPr>
          <w:rFonts w:asciiTheme="minorHAnsi" w:hAnsiTheme="minorHAnsi" w:cstheme="minorHAnsi"/>
          <w:lang w:val="en-US"/>
        </w:rPr>
        <w:t xml:space="preserve"> </w:t>
      </w:r>
      <w:r w:rsidRPr="00994851">
        <w:rPr>
          <w:rFonts w:asciiTheme="minorHAnsi" w:hAnsiTheme="minorHAnsi" w:cstheme="minorHAnsi"/>
          <w:lang w:val="en-US"/>
        </w:rPr>
        <w:t xml:space="preserve">metric tons of WFP wheat, expected to go to Ethiopia. </w:t>
      </w:r>
    </w:p>
    <w:p w14:paraId="474E54F8" w14:textId="704C26C6" w:rsidR="009618E7" w:rsidRPr="00994851" w:rsidRDefault="009618E7" w:rsidP="004A5FAA">
      <w:pPr>
        <w:rPr>
          <w:rFonts w:asciiTheme="minorHAnsi" w:hAnsiTheme="minorHAnsi" w:cstheme="minorHAnsi"/>
          <w:b/>
          <w:bCs/>
          <w:color w:val="000000"/>
          <w:lang w:val="en-US"/>
        </w:rPr>
      </w:pPr>
      <w:r w:rsidRPr="00994851">
        <w:rPr>
          <w:rFonts w:asciiTheme="minorHAnsi" w:hAnsiTheme="minorHAnsi" w:cstheme="minorHAnsi"/>
          <w:b/>
          <w:bCs/>
          <w:color w:val="000000"/>
          <w:lang w:val="en-US"/>
        </w:rPr>
        <w:t>Shot:</w:t>
      </w:r>
      <w:r w:rsidR="00BF3AD1" w:rsidRPr="00994851">
        <w:rPr>
          <w:rFonts w:asciiTheme="minorHAnsi" w:hAnsiTheme="minorHAnsi" w:cstheme="minorHAnsi"/>
          <w:b/>
          <w:bCs/>
          <w:color w:val="000000"/>
          <w:lang w:val="en-US"/>
        </w:rPr>
        <w:t>30</w:t>
      </w:r>
      <w:r w:rsidRPr="00994851">
        <w:rPr>
          <w:rFonts w:asciiTheme="minorHAnsi" w:hAnsiTheme="minorHAnsi" w:cstheme="minorHAnsi"/>
          <w:b/>
          <w:bCs/>
          <w:color w:val="000000"/>
          <w:lang w:val="en-US"/>
        </w:rPr>
        <w:t>Aug22</w:t>
      </w:r>
    </w:p>
    <w:p w14:paraId="540BA843" w14:textId="77777777" w:rsidR="003871BF" w:rsidRPr="003871BF" w:rsidRDefault="003871BF" w:rsidP="003871BF">
      <w:pPr>
        <w:rPr>
          <w:rFonts w:ascii="Calibri" w:hAnsi="Calibri" w:cs="Calibri"/>
          <w:b/>
          <w:bCs/>
          <w:color w:val="000000"/>
          <w:sz w:val="22"/>
          <w:szCs w:val="22"/>
        </w:rPr>
      </w:pPr>
      <w:r w:rsidRPr="003871BF">
        <w:rPr>
          <w:rFonts w:ascii="Segoe UI" w:hAnsi="Segoe UI" w:cs="Segoe UI"/>
          <w:b/>
          <w:bCs/>
          <w:color w:val="242424"/>
          <w:sz w:val="21"/>
          <w:szCs w:val="21"/>
          <w:shd w:val="clear" w:color="auto" w:fill="FFFFFF"/>
        </w:rPr>
        <w:t>Doralleh Multi Purpose Port, Djibouti</w:t>
      </w:r>
    </w:p>
    <w:p w14:paraId="1217FCB1" w14:textId="7912F308" w:rsidR="001750A7" w:rsidRPr="00312C72" w:rsidRDefault="003871BF" w:rsidP="004A5FAA">
      <w:pPr>
        <w:rPr>
          <w:rFonts w:ascii="Calibri" w:hAnsi="Calibri" w:cs="Calibri"/>
          <w:color w:val="000000"/>
          <w:sz w:val="22"/>
          <w:szCs w:val="22"/>
        </w:rPr>
      </w:pPr>
      <w:r w:rsidRPr="003871BF">
        <w:rPr>
          <w:rFonts w:ascii="Calibri" w:hAnsi="Calibri" w:cs="Calibri"/>
          <w:color w:val="000000"/>
          <w:sz w:val="22"/>
          <w:szCs w:val="22"/>
        </w:rPr>
        <w:t> </w:t>
      </w:r>
    </w:p>
    <w:p w14:paraId="2FFF9A82" w14:textId="14B09569" w:rsidR="001750A7" w:rsidRPr="00994851" w:rsidRDefault="001750A7" w:rsidP="00D27A73">
      <w:pPr>
        <w:rPr>
          <w:rFonts w:asciiTheme="minorHAnsi" w:hAnsiTheme="minorHAnsi" w:cstheme="minorHAnsi"/>
          <w:b/>
          <w:bCs/>
          <w:lang w:val="en-US"/>
        </w:rPr>
      </w:pPr>
      <w:r w:rsidRPr="00994851">
        <w:rPr>
          <w:rFonts w:asciiTheme="minorHAnsi" w:hAnsiTheme="minorHAnsi" w:cstheme="minorHAnsi"/>
          <w:b/>
          <w:bCs/>
          <w:lang w:val="en-US"/>
        </w:rPr>
        <w:t>:</w:t>
      </w:r>
      <w:r w:rsidR="00930D03">
        <w:rPr>
          <w:rFonts w:asciiTheme="minorHAnsi" w:hAnsiTheme="minorHAnsi" w:cstheme="minorHAnsi"/>
          <w:b/>
          <w:bCs/>
          <w:lang w:val="en-US"/>
        </w:rPr>
        <w:t>24</w:t>
      </w:r>
      <w:r w:rsidRPr="00994851">
        <w:rPr>
          <w:rFonts w:asciiTheme="minorHAnsi" w:hAnsiTheme="minorHAnsi" w:cstheme="minorHAnsi"/>
          <w:b/>
          <w:bCs/>
          <w:lang w:val="en-US"/>
        </w:rPr>
        <w:t>-:</w:t>
      </w:r>
      <w:r w:rsidR="00930D03">
        <w:rPr>
          <w:rFonts w:asciiTheme="minorHAnsi" w:hAnsiTheme="minorHAnsi" w:cstheme="minorHAnsi"/>
          <w:b/>
          <w:bCs/>
          <w:lang w:val="en-US"/>
        </w:rPr>
        <w:t>4</w:t>
      </w:r>
      <w:r w:rsidR="003D0585">
        <w:rPr>
          <w:rFonts w:asciiTheme="minorHAnsi" w:hAnsiTheme="minorHAnsi" w:cstheme="minorHAnsi"/>
          <w:b/>
          <w:bCs/>
          <w:lang w:val="en-US"/>
        </w:rPr>
        <w:t>3</w:t>
      </w:r>
    </w:p>
    <w:p w14:paraId="5B9D6B16" w14:textId="77777777" w:rsidR="00F80338" w:rsidRDefault="0027580E" w:rsidP="000A6065">
      <w:pPr>
        <w:rPr>
          <w:rFonts w:asciiTheme="minorHAnsi" w:hAnsiTheme="minorHAnsi" w:cstheme="minorHAnsi"/>
          <w:b/>
          <w:bCs/>
          <w:lang w:val="en-US"/>
        </w:rPr>
      </w:pPr>
      <w:r w:rsidRPr="00994851">
        <w:rPr>
          <w:rFonts w:asciiTheme="minorHAnsi" w:hAnsiTheme="minorHAnsi" w:cstheme="minorHAnsi"/>
          <w:b/>
          <w:bCs/>
          <w:lang w:val="en-US"/>
        </w:rPr>
        <w:t xml:space="preserve">SOT </w:t>
      </w:r>
      <w:r w:rsidR="00BD0895" w:rsidRPr="00994851">
        <w:rPr>
          <w:rFonts w:asciiTheme="minorHAnsi" w:hAnsiTheme="minorHAnsi" w:cstheme="minorHAnsi"/>
          <w:b/>
          <w:bCs/>
          <w:lang w:val="en-US"/>
        </w:rPr>
        <w:t>Mike Dunford</w:t>
      </w:r>
      <w:r w:rsidR="008205B8" w:rsidRPr="00994851">
        <w:rPr>
          <w:rFonts w:asciiTheme="minorHAnsi" w:hAnsiTheme="minorHAnsi" w:cstheme="minorHAnsi"/>
          <w:b/>
          <w:bCs/>
          <w:lang w:val="en-US"/>
        </w:rPr>
        <w:t xml:space="preserve">. </w:t>
      </w:r>
      <w:r w:rsidR="00BD0895" w:rsidRPr="00994851">
        <w:rPr>
          <w:rFonts w:asciiTheme="minorHAnsi" w:hAnsiTheme="minorHAnsi" w:cstheme="minorHAnsi"/>
          <w:b/>
          <w:bCs/>
          <w:lang w:val="en-US"/>
        </w:rPr>
        <w:t>Regional Director</w:t>
      </w:r>
      <w:r w:rsidR="008205B8" w:rsidRPr="00994851">
        <w:rPr>
          <w:rFonts w:asciiTheme="minorHAnsi" w:hAnsiTheme="minorHAnsi" w:cstheme="minorHAnsi"/>
          <w:b/>
          <w:bCs/>
          <w:lang w:val="en-US"/>
        </w:rPr>
        <w:t xml:space="preserve"> </w:t>
      </w:r>
      <w:r w:rsidR="00786F6C" w:rsidRPr="00994851">
        <w:rPr>
          <w:rFonts w:asciiTheme="minorHAnsi" w:hAnsiTheme="minorHAnsi" w:cstheme="minorHAnsi"/>
          <w:b/>
          <w:bCs/>
          <w:lang w:val="en-US"/>
        </w:rPr>
        <w:t xml:space="preserve">WFP </w:t>
      </w:r>
      <w:r w:rsidR="00BD0895" w:rsidRPr="00994851">
        <w:rPr>
          <w:rFonts w:asciiTheme="minorHAnsi" w:hAnsiTheme="minorHAnsi" w:cstheme="minorHAnsi"/>
          <w:b/>
          <w:bCs/>
          <w:lang w:val="en-US"/>
        </w:rPr>
        <w:t xml:space="preserve">East </w:t>
      </w:r>
      <w:proofErr w:type="gramStart"/>
      <w:r w:rsidR="00BD0895" w:rsidRPr="00994851">
        <w:rPr>
          <w:rFonts w:asciiTheme="minorHAnsi" w:hAnsiTheme="minorHAnsi" w:cstheme="minorHAnsi"/>
          <w:b/>
          <w:bCs/>
          <w:lang w:val="en-US"/>
        </w:rPr>
        <w:t>Africa</w:t>
      </w:r>
      <w:r w:rsidR="008205B8" w:rsidRPr="00994851">
        <w:rPr>
          <w:rFonts w:asciiTheme="minorHAnsi" w:hAnsiTheme="minorHAnsi" w:cstheme="minorHAnsi"/>
          <w:b/>
          <w:bCs/>
          <w:lang w:val="en-US"/>
        </w:rPr>
        <w:t>(</w:t>
      </w:r>
      <w:proofErr w:type="gramEnd"/>
      <w:r w:rsidR="008205B8" w:rsidRPr="00994851">
        <w:rPr>
          <w:rFonts w:asciiTheme="minorHAnsi" w:hAnsiTheme="minorHAnsi" w:cstheme="minorHAnsi"/>
          <w:b/>
          <w:bCs/>
          <w:lang w:val="en-US"/>
        </w:rPr>
        <w:t>English)</w:t>
      </w:r>
      <w:r w:rsidR="00786F6C" w:rsidRPr="00994851">
        <w:rPr>
          <w:rFonts w:asciiTheme="minorHAnsi" w:hAnsiTheme="minorHAnsi" w:cstheme="minorHAnsi"/>
          <w:b/>
          <w:bCs/>
          <w:lang w:val="en-US"/>
        </w:rPr>
        <w:t>:</w:t>
      </w:r>
    </w:p>
    <w:p w14:paraId="4712CF5C" w14:textId="44B8913B" w:rsidR="000A6065" w:rsidRPr="00312C72" w:rsidRDefault="00F80338" w:rsidP="000A6065">
      <w:pPr>
        <w:rPr>
          <w:rFonts w:asciiTheme="minorHAnsi" w:hAnsiTheme="minorHAnsi" w:cstheme="minorHAnsi"/>
          <w:lang w:val="en-US"/>
        </w:rPr>
      </w:pPr>
      <w:r w:rsidRPr="00312C72">
        <w:rPr>
          <w:rFonts w:asciiTheme="minorHAnsi" w:hAnsiTheme="minorHAnsi" w:cstheme="minorHAnsi"/>
          <w:lang w:val="en-US"/>
        </w:rPr>
        <w:t>“T</w:t>
      </w:r>
      <w:r w:rsidR="000A6065" w:rsidRPr="00312C72">
        <w:rPr>
          <w:rFonts w:asciiTheme="minorHAnsi" w:hAnsiTheme="minorHAnsi" w:cstheme="minorHAnsi"/>
          <w:lang w:val="en-US"/>
        </w:rPr>
        <w:t xml:space="preserve">he food on the brave commander will feed 1.5 million people for one month in Ethiopia. </w:t>
      </w:r>
      <w:proofErr w:type="gramStart"/>
      <w:r w:rsidR="000A6065" w:rsidRPr="00312C72">
        <w:rPr>
          <w:rFonts w:asciiTheme="minorHAnsi" w:hAnsiTheme="minorHAnsi" w:cstheme="minorHAnsi"/>
          <w:lang w:val="en-US"/>
        </w:rPr>
        <w:t>So</w:t>
      </w:r>
      <w:proofErr w:type="gramEnd"/>
      <w:r w:rsidR="000A6065" w:rsidRPr="00312C72">
        <w:rPr>
          <w:rFonts w:asciiTheme="minorHAnsi" w:hAnsiTheme="minorHAnsi" w:cstheme="minorHAnsi"/>
          <w:lang w:val="en-US"/>
        </w:rPr>
        <w:t xml:space="preserve"> this makes a very big impact for those people who currently have nothing. And now WFP will be able to provide them with their basic needs</w:t>
      </w:r>
      <w:r w:rsidRPr="00312C72">
        <w:rPr>
          <w:rFonts w:asciiTheme="minorHAnsi" w:hAnsiTheme="minorHAnsi" w:cstheme="minorHAnsi"/>
          <w:lang w:val="en-US"/>
        </w:rPr>
        <w:t>.”</w:t>
      </w:r>
    </w:p>
    <w:p w14:paraId="52914635" w14:textId="25B59BD2" w:rsidR="001750A7" w:rsidRPr="00994851" w:rsidRDefault="001750A7" w:rsidP="001750A7">
      <w:pPr>
        <w:rPr>
          <w:rFonts w:asciiTheme="minorHAnsi" w:hAnsiTheme="minorHAnsi" w:cstheme="minorHAnsi"/>
          <w:b/>
          <w:bCs/>
          <w:lang w:val="en-US"/>
        </w:rPr>
      </w:pPr>
      <w:r w:rsidRPr="00994851">
        <w:rPr>
          <w:rFonts w:asciiTheme="minorHAnsi" w:hAnsiTheme="minorHAnsi" w:cstheme="minorHAnsi"/>
          <w:b/>
          <w:bCs/>
          <w:lang w:val="en-US"/>
        </w:rPr>
        <w:t xml:space="preserve">Shot: </w:t>
      </w:r>
      <w:r w:rsidR="00BD0895" w:rsidRPr="00994851">
        <w:rPr>
          <w:rFonts w:asciiTheme="minorHAnsi" w:hAnsiTheme="minorHAnsi" w:cstheme="minorHAnsi"/>
          <w:b/>
          <w:bCs/>
          <w:lang w:val="en-US"/>
        </w:rPr>
        <w:t>30</w:t>
      </w:r>
      <w:r w:rsidRPr="00994851">
        <w:rPr>
          <w:rFonts w:asciiTheme="minorHAnsi" w:hAnsiTheme="minorHAnsi" w:cstheme="minorHAnsi"/>
          <w:b/>
          <w:bCs/>
          <w:lang w:val="en-US"/>
        </w:rPr>
        <w:t>Aug22</w:t>
      </w:r>
    </w:p>
    <w:p w14:paraId="2AD99A03" w14:textId="3E20C855" w:rsidR="003871BF" w:rsidRDefault="003871BF" w:rsidP="003871BF">
      <w:pPr>
        <w:rPr>
          <w:rFonts w:ascii="Segoe UI" w:hAnsi="Segoe UI" w:cs="Segoe UI"/>
          <w:b/>
          <w:bCs/>
          <w:color w:val="242424"/>
          <w:sz w:val="21"/>
          <w:szCs w:val="21"/>
          <w:shd w:val="clear" w:color="auto" w:fill="FFFFFF"/>
        </w:rPr>
      </w:pPr>
      <w:r w:rsidRPr="003871BF">
        <w:rPr>
          <w:rFonts w:ascii="Segoe UI" w:hAnsi="Segoe UI" w:cs="Segoe UI"/>
          <w:b/>
          <w:bCs/>
          <w:color w:val="242424"/>
          <w:sz w:val="21"/>
          <w:szCs w:val="21"/>
          <w:shd w:val="clear" w:color="auto" w:fill="FFFFFF"/>
        </w:rPr>
        <w:t>Doralleh Multi Purpose Port, Djibouti</w:t>
      </w:r>
    </w:p>
    <w:p w14:paraId="3D5089C0" w14:textId="75D3DCB5" w:rsidR="000A6065" w:rsidRDefault="000A6065" w:rsidP="003871BF">
      <w:pPr>
        <w:rPr>
          <w:rFonts w:ascii="Calibri" w:hAnsi="Calibri" w:cs="Calibri"/>
          <w:b/>
          <w:bCs/>
          <w:color w:val="000000"/>
          <w:sz w:val="22"/>
          <w:szCs w:val="22"/>
        </w:rPr>
      </w:pPr>
    </w:p>
    <w:p w14:paraId="58B27B1D" w14:textId="43F9597E" w:rsidR="00930D03" w:rsidRDefault="00930D03" w:rsidP="00930D03">
      <w:pPr>
        <w:rPr>
          <w:rFonts w:asciiTheme="minorHAnsi" w:hAnsiTheme="minorHAnsi" w:cstheme="minorHAnsi"/>
          <w:b/>
          <w:bCs/>
          <w:lang w:val="en-US"/>
        </w:rPr>
      </w:pPr>
      <w:r w:rsidRPr="00994851">
        <w:rPr>
          <w:rFonts w:asciiTheme="minorHAnsi" w:hAnsiTheme="minorHAnsi" w:cstheme="minorHAnsi"/>
          <w:b/>
          <w:bCs/>
          <w:lang w:val="en-US"/>
        </w:rPr>
        <w:t>:</w:t>
      </w:r>
      <w:r>
        <w:rPr>
          <w:rFonts w:asciiTheme="minorHAnsi" w:hAnsiTheme="minorHAnsi" w:cstheme="minorHAnsi"/>
          <w:b/>
          <w:bCs/>
          <w:lang w:val="en-US"/>
        </w:rPr>
        <w:t>4</w:t>
      </w:r>
      <w:r w:rsidR="003D0585">
        <w:rPr>
          <w:rFonts w:asciiTheme="minorHAnsi" w:hAnsiTheme="minorHAnsi" w:cstheme="minorHAnsi"/>
          <w:b/>
          <w:bCs/>
          <w:lang w:val="en-US"/>
        </w:rPr>
        <w:t>3</w:t>
      </w:r>
      <w:r>
        <w:rPr>
          <w:rFonts w:asciiTheme="minorHAnsi" w:hAnsiTheme="minorHAnsi" w:cstheme="minorHAnsi"/>
          <w:b/>
          <w:bCs/>
          <w:lang w:val="en-US"/>
        </w:rPr>
        <w:t>-:5</w:t>
      </w:r>
      <w:r w:rsidR="003D0585">
        <w:rPr>
          <w:rFonts w:asciiTheme="minorHAnsi" w:hAnsiTheme="minorHAnsi" w:cstheme="minorHAnsi"/>
          <w:b/>
          <w:bCs/>
          <w:lang w:val="en-US"/>
        </w:rPr>
        <w:t>8</w:t>
      </w:r>
    </w:p>
    <w:p w14:paraId="20FBD8C3" w14:textId="77777777" w:rsidR="003D0585" w:rsidRDefault="003D0585" w:rsidP="003D0585">
      <w:pPr>
        <w:rPr>
          <w:rFonts w:asciiTheme="minorHAnsi" w:hAnsiTheme="minorHAnsi" w:cstheme="minorHAnsi"/>
          <w:lang w:val="en-US"/>
        </w:rPr>
      </w:pPr>
      <w:r w:rsidRPr="003D0585">
        <w:rPr>
          <w:rFonts w:asciiTheme="minorHAnsi" w:hAnsiTheme="minorHAnsi" w:cstheme="minorHAnsi"/>
          <w:lang w:val="en-US"/>
        </w:rPr>
        <w:t xml:space="preserve">Wheat </w:t>
      </w:r>
      <w:r w:rsidR="00930D03" w:rsidRPr="003D0585">
        <w:rPr>
          <w:rFonts w:asciiTheme="minorHAnsi" w:hAnsiTheme="minorHAnsi" w:cstheme="minorHAnsi"/>
          <w:lang w:val="en-US"/>
        </w:rPr>
        <w:t>offloaded from the ship</w:t>
      </w:r>
      <w:r>
        <w:rPr>
          <w:rFonts w:asciiTheme="minorHAnsi" w:hAnsiTheme="minorHAnsi" w:cstheme="minorHAnsi"/>
          <w:lang w:val="en-US"/>
        </w:rPr>
        <w:t>.</w:t>
      </w:r>
    </w:p>
    <w:p w14:paraId="2343A294" w14:textId="2DB8440E" w:rsidR="003D0585" w:rsidRDefault="003D0585" w:rsidP="003D0585">
      <w:pPr>
        <w:rPr>
          <w:rFonts w:asciiTheme="minorHAnsi" w:eastAsia="Calibri" w:hAnsiTheme="minorHAnsi" w:cstheme="minorHAnsi"/>
          <w:lang w:eastAsia="en-US"/>
        </w:rPr>
      </w:pPr>
      <w:r>
        <w:rPr>
          <w:rFonts w:asciiTheme="minorHAnsi" w:hAnsiTheme="minorHAnsi" w:cstheme="minorHAnsi"/>
          <w:lang w:val="en-US"/>
        </w:rPr>
        <w:t>T</w:t>
      </w:r>
      <w:r w:rsidR="00930D03" w:rsidRPr="003D0585">
        <w:rPr>
          <w:rFonts w:asciiTheme="minorHAnsi" w:hAnsiTheme="minorHAnsi" w:cstheme="minorHAnsi"/>
          <w:lang w:val="en-US"/>
        </w:rPr>
        <w:t xml:space="preserve">he </w:t>
      </w:r>
      <w:r w:rsidRPr="003D0585">
        <w:rPr>
          <w:rFonts w:asciiTheme="minorHAnsi" w:hAnsiTheme="minorHAnsi" w:cstheme="minorHAnsi"/>
          <w:lang w:val="en-US"/>
        </w:rPr>
        <w:t>23,000</w:t>
      </w:r>
      <w:r>
        <w:rPr>
          <w:rFonts w:asciiTheme="minorHAnsi" w:hAnsiTheme="minorHAnsi" w:cstheme="minorHAnsi"/>
          <w:lang w:val="en-US"/>
        </w:rPr>
        <w:t xml:space="preserve"> </w:t>
      </w:r>
      <w:r w:rsidRPr="003D0585">
        <w:rPr>
          <w:rFonts w:asciiTheme="minorHAnsi" w:hAnsiTheme="minorHAnsi" w:cstheme="minorHAnsi"/>
          <w:lang w:val="en-US"/>
        </w:rPr>
        <w:t xml:space="preserve">metric </w:t>
      </w:r>
      <w:r>
        <w:rPr>
          <w:rFonts w:asciiTheme="minorHAnsi" w:hAnsiTheme="minorHAnsi" w:cstheme="minorHAnsi"/>
          <w:lang w:val="en-US"/>
        </w:rPr>
        <w:t xml:space="preserve">tons </w:t>
      </w:r>
      <w:r w:rsidRPr="003D0585">
        <w:rPr>
          <w:rFonts w:asciiTheme="minorHAnsi" w:hAnsiTheme="minorHAnsi" w:cstheme="minorHAnsi"/>
          <w:lang w:val="en-US"/>
        </w:rPr>
        <w:t xml:space="preserve">of </w:t>
      </w:r>
      <w:r w:rsidRPr="003D0585">
        <w:rPr>
          <w:rFonts w:asciiTheme="minorHAnsi" w:eastAsia="Calibri" w:hAnsiTheme="minorHAnsi" w:cstheme="minorHAnsi"/>
          <w:lang w:eastAsia="en-US"/>
        </w:rPr>
        <w:t xml:space="preserve">wheat </w:t>
      </w:r>
      <w:r w:rsidRPr="003D0585">
        <w:rPr>
          <w:rFonts w:asciiTheme="minorHAnsi" w:eastAsia="Calibri" w:hAnsiTheme="minorHAnsi" w:cstheme="minorHAnsi"/>
          <w:lang w:val="en-US" w:eastAsia="en-US"/>
        </w:rPr>
        <w:t xml:space="preserve">are </w:t>
      </w:r>
      <w:r w:rsidRPr="003D0585">
        <w:rPr>
          <w:rFonts w:asciiTheme="minorHAnsi" w:eastAsia="Calibri" w:hAnsiTheme="minorHAnsi" w:cstheme="minorHAnsi"/>
          <w:lang w:eastAsia="en-US"/>
        </w:rPr>
        <w:t xml:space="preserve">in the process of being transported to WFP’s operations in Ethiopia. </w:t>
      </w:r>
    </w:p>
    <w:p w14:paraId="52187307" w14:textId="77777777" w:rsidR="00A00E28" w:rsidRPr="00994851" w:rsidRDefault="00A00E28" w:rsidP="00A00E28">
      <w:pPr>
        <w:rPr>
          <w:rFonts w:asciiTheme="minorHAnsi" w:hAnsiTheme="minorHAnsi" w:cstheme="minorHAnsi"/>
          <w:b/>
          <w:bCs/>
          <w:lang w:val="en-US"/>
        </w:rPr>
      </w:pPr>
      <w:r w:rsidRPr="00994851">
        <w:rPr>
          <w:rFonts w:asciiTheme="minorHAnsi" w:hAnsiTheme="minorHAnsi" w:cstheme="minorHAnsi"/>
          <w:b/>
          <w:bCs/>
          <w:lang w:val="en-US"/>
        </w:rPr>
        <w:t>Shot: 30Aug22</w:t>
      </w:r>
    </w:p>
    <w:p w14:paraId="0F01C6DC" w14:textId="77777777" w:rsidR="00A00E28" w:rsidRDefault="00A00E28" w:rsidP="00A00E28">
      <w:pPr>
        <w:rPr>
          <w:rFonts w:ascii="Segoe UI" w:hAnsi="Segoe UI" w:cs="Segoe UI"/>
          <w:b/>
          <w:bCs/>
          <w:color w:val="242424"/>
          <w:sz w:val="21"/>
          <w:szCs w:val="21"/>
          <w:shd w:val="clear" w:color="auto" w:fill="FFFFFF"/>
        </w:rPr>
      </w:pPr>
      <w:r w:rsidRPr="003871BF">
        <w:rPr>
          <w:rFonts w:ascii="Segoe UI" w:hAnsi="Segoe UI" w:cs="Segoe UI"/>
          <w:b/>
          <w:bCs/>
          <w:color w:val="242424"/>
          <w:sz w:val="21"/>
          <w:szCs w:val="21"/>
          <w:shd w:val="clear" w:color="auto" w:fill="FFFFFF"/>
        </w:rPr>
        <w:t>Doralleh Multi Purpose Port, Djibouti</w:t>
      </w:r>
    </w:p>
    <w:p w14:paraId="5A37A1B6" w14:textId="77777777" w:rsidR="003D0585" w:rsidRPr="003D0585" w:rsidRDefault="003D0585" w:rsidP="00930D03">
      <w:pPr>
        <w:rPr>
          <w:rFonts w:asciiTheme="minorHAnsi" w:hAnsiTheme="minorHAnsi" w:cstheme="minorHAnsi"/>
        </w:rPr>
      </w:pPr>
    </w:p>
    <w:p w14:paraId="5EB358EF" w14:textId="57D9853B" w:rsidR="00930D03" w:rsidRPr="00A00E28" w:rsidRDefault="003D0585" w:rsidP="00930D03">
      <w:pPr>
        <w:rPr>
          <w:rFonts w:asciiTheme="minorHAnsi" w:hAnsiTheme="minorHAnsi" w:cstheme="minorHAnsi"/>
          <w:b/>
          <w:bCs/>
          <w:lang w:val="en-US"/>
        </w:rPr>
      </w:pPr>
      <w:r w:rsidRPr="00A00E28">
        <w:rPr>
          <w:rFonts w:asciiTheme="minorHAnsi" w:hAnsiTheme="minorHAnsi" w:cstheme="minorHAnsi"/>
          <w:b/>
          <w:bCs/>
          <w:lang w:val="en-US"/>
        </w:rPr>
        <w:t>:5</w:t>
      </w:r>
      <w:r w:rsidR="00A00E28" w:rsidRPr="00A00E28">
        <w:rPr>
          <w:rFonts w:asciiTheme="minorHAnsi" w:hAnsiTheme="minorHAnsi" w:cstheme="minorHAnsi"/>
          <w:b/>
          <w:bCs/>
          <w:lang w:val="en-US"/>
        </w:rPr>
        <w:t>8</w:t>
      </w:r>
      <w:r w:rsidRPr="00A00E28">
        <w:rPr>
          <w:rFonts w:asciiTheme="minorHAnsi" w:hAnsiTheme="minorHAnsi" w:cstheme="minorHAnsi"/>
          <w:b/>
          <w:bCs/>
          <w:lang w:val="en-US"/>
        </w:rPr>
        <w:t>-</w:t>
      </w:r>
      <w:r w:rsidR="00A00E28" w:rsidRPr="00A00E28">
        <w:rPr>
          <w:rFonts w:asciiTheme="minorHAnsi" w:hAnsiTheme="minorHAnsi" w:cstheme="minorHAnsi"/>
          <w:b/>
          <w:bCs/>
          <w:lang w:val="en-US"/>
        </w:rPr>
        <w:t>01:23</w:t>
      </w:r>
    </w:p>
    <w:p w14:paraId="3F2F5F42" w14:textId="77777777" w:rsidR="00BA41BF" w:rsidRDefault="00BA41BF" w:rsidP="00BA41BF">
      <w:pPr>
        <w:rPr>
          <w:rFonts w:asciiTheme="minorHAnsi" w:hAnsiTheme="minorHAnsi" w:cstheme="minorHAnsi"/>
          <w:b/>
          <w:bCs/>
          <w:lang w:val="en-US"/>
        </w:rPr>
      </w:pPr>
      <w:r w:rsidRPr="00994851">
        <w:rPr>
          <w:rFonts w:asciiTheme="minorHAnsi" w:hAnsiTheme="minorHAnsi" w:cstheme="minorHAnsi"/>
          <w:b/>
          <w:bCs/>
          <w:lang w:val="en-US"/>
        </w:rPr>
        <w:t xml:space="preserve">SOT Mike Dunford. Regional Director WFP East </w:t>
      </w:r>
      <w:proofErr w:type="gramStart"/>
      <w:r w:rsidRPr="00994851">
        <w:rPr>
          <w:rFonts w:asciiTheme="minorHAnsi" w:hAnsiTheme="minorHAnsi" w:cstheme="minorHAnsi"/>
          <w:b/>
          <w:bCs/>
          <w:lang w:val="en-US"/>
        </w:rPr>
        <w:t>Africa(</w:t>
      </w:r>
      <w:proofErr w:type="gramEnd"/>
      <w:r w:rsidRPr="00994851">
        <w:rPr>
          <w:rFonts w:asciiTheme="minorHAnsi" w:hAnsiTheme="minorHAnsi" w:cstheme="minorHAnsi"/>
          <w:b/>
          <w:bCs/>
          <w:lang w:val="en-US"/>
        </w:rPr>
        <w:t>English):</w:t>
      </w:r>
    </w:p>
    <w:p w14:paraId="6A7EB329" w14:textId="6E061104" w:rsidR="00BA41BF" w:rsidRDefault="00A00E28" w:rsidP="00BA41BF">
      <w:pPr>
        <w:rPr>
          <w:rFonts w:ascii="Calibri" w:hAnsi="Calibri" w:cs="Calibri"/>
          <w:color w:val="000000"/>
          <w:lang w:val="en-US"/>
        </w:rPr>
      </w:pPr>
      <w:r>
        <w:rPr>
          <w:rFonts w:ascii="Calibri" w:hAnsi="Calibri" w:cs="Calibri"/>
          <w:color w:val="000000"/>
          <w:lang w:val="en-US"/>
        </w:rPr>
        <w:t>“</w:t>
      </w:r>
      <w:r w:rsidR="00BA41BF" w:rsidRPr="00BA41BF">
        <w:rPr>
          <w:rFonts w:ascii="Calibri" w:hAnsi="Calibri" w:cs="Calibri"/>
          <w:color w:val="000000"/>
        </w:rPr>
        <w:t xml:space="preserve">We've already seen a reduction of 15% in wheat prices globally since the Black Sea initiative commenced. What we want to see is more food flowing. We need, from WFP </w:t>
      </w:r>
      <w:r w:rsidR="00BA41BF" w:rsidRPr="00BA41BF">
        <w:rPr>
          <w:rFonts w:ascii="Calibri" w:hAnsi="Calibri" w:cs="Calibri"/>
          <w:color w:val="000000"/>
        </w:rPr>
        <w:lastRenderedPageBreak/>
        <w:t>perspective, millions of tonnes in this region. In Ethiopia alone, three quarters of everything that we used to distribute originated from Ukraine and Russia.</w:t>
      </w:r>
      <w:r>
        <w:rPr>
          <w:rFonts w:ascii="Calibri" w:hAnsi="Calibri" w:cs="Calibri"/>
          <w:color w:val="000000"/>
          <w:lang w:val="en-US"/>
        </w:rPr>
        <w:t>”</w:t>
      </w:r>
    </w:p>
    <w:p w14:paraId="79C7CB39" w14:textId="77777777" w:rsidR="00E85BAE" w:rsidRPr="00A00E28" w:rsidRDefault="00E85BAE" w:rsidP="00BA41BF">
      <w:pPr>
        <w:rPr>
          <w:rFonts w:ascii="Calibri" w:hAnsi="Calibri" w:cs="Calibri"/>
          <w:color w:val="000000"/>
          <w:lang w:val="en-US"/>
        </w:rPr>
      </w:pPr>
    </w:p>
    <w:p w14:paraId="2AF3DD01" w14:textId="77777777" w:rsidR="00BA41BF" w:rsidRPr="00994851" w:rsidRDefault="00BA41BF" w:rsidP="00BA41BF">
      <w:pPr>
        <w:rPr>
          <w:rFonts w:asciiTheme="minorHAnsi" w:hAnsiTheme="minorHAnsi" w:cstheme="minorHAnsi"/>
          <w:b/>
          <w:bCs/>
          <w:lang w:val="en-US"/>
        </w:rPr>
      </w:pPr>
      <w:r w:rsidRPr="00994851">
        <w:rPr>
          <w:rFonts w:asciiTheme="minorHAnsi" w:hAnsiTheme="minorHAnsi" w:cstheme="minorHAnsi"/>
          <w:b/>
          <w:bCs/>
          <w:lang w:val="en-US"/>
        </w:rPr>
        <w:t>Shot: 30Aug22</w:t>
      </w:r>
    </w:p>
    <w:p w14:paraId="45828882" w14:textId="77777777" w:rsidR="00312C72" w:rsidRDefault="00BA41BF" w:rsidP="00312C72">
      <w:pPr>
        <w:rPr>
          <w:rFonts w:ascii="Segoe UI" w:hAnsi="Segoe UI" w:cs="Segoe UI"/>
          <w:b/>
          <w:bCs/>
          <w:color w:val="242424"/>
          <w:sz w:val="21"/>
          <w:szCs w:val="21"/>
          <w:shd w:val="clear" w:color="auto" w:fill="FFFFFF"/>
        </w:rPr>
      </w:pPr>
      <w:r w:rsidRPr="003871BF">
        <w:rPr>
          <w:rFonts w:ascii="Segoe UI" w:hAnsi="Segoe UI" w:cs="Segoe UI"/>
          <w:b/>
          <w:bCs/>
          <w:color w:val="242424"/>
          <w:sz w:val="21"/>
          <w:szCs w:val="21"/>
          <w:shd w:val="clear" w:color="auto" w:fill="FFFFFF"/>
        </w:rPr>
        <w:t>Doralleh Multi Purpose Port, Djibouti</w:t>
      </w:r>
    </w:p>
    <w:p w14:paraId="1FEEE314" w14:textId="7CE7039D" w:rsidR="004758A0" w:rsidRPr="00312C72" w:rsidRDefault="004758A0" w:rsidP="00312C72">
      <w:pPr>
        <w:rPr>
          <w:rFonts w:ascii="Calibri" w:hAnsi="Calibri" w:cs="Calibri"/>
          <w:b/>
          <w:bCs/>
          <w:color w:val="000000"/>
          <w:sz w:val="22"/>
          <w:szCs w:val="22"/>
        </w:rPr>
      </w:pPr>
      <w:r w:rsidRPr="00994851">
        <w:rPr>
          <w:rFonts w:asciiTheme="minorHAnsi" w:hAnsiTheme="minorHAnsi" w:cstheme="minorHAnsi"/>
          <w:b/>
          <w:bCs/>
          <w:color w:val="000000"/>
        </w:rPr>
        <w:t>1:</w:t>
      </w:r>
      <w:r w:rsidR="00A00E28">
        <w:rPr>
          <w:rFonts w:asciiTheme="minorHAnsi" w:hAnsiTheme="minorHAnsi" w:cstheme="minorHAnsi"/>
          <w:b/>
          <w:bCs/>
          <w:color w:val="000000"/>
        </w:rPr>
        <w:t>23-02:02</w:t>
      </w:r>
    </w:p>
    <w:p w14:paraId="5D5C6410" w14:textId="51247CB4" w:rsidR="00A20349" w:rsidRDefault="004758A0" w:rsidP="004758A0">
      <w:pPr>
        <w:pStyle w:val="wordsection1"/>
        <w:rPr>
          <w:rFonts w:asciiTheme="minorHAnsi" w:hAnsiTheme="minorHAnsi" w:cstheme="minorHAnsi"/>
          <w:color w:val="000000"/>
        </w:rPr>
      </w:pPr>
      <w:r w:rsidRPr="00994851">
        <w:rPr>
          <w:rFonts w:asciiTheme="minorHAnsi" w:hAnsiTheme="minorHAnsi" w:cstheme="minorHAnsi"/>
          <w:color w:val="000000"/>
        </w:rPr>
        <w:t xml:space="preserve">GVs of WFP food distribution in Wag </w:t>
      </w:r>
      <w:proofErr w:type="spellStart"/>
      <w:r w:rsidRPr="00994851">
        <w:rPr>
          <w:rFonts w:asciiTheme="minorHAnsi" w:hAnsiTheme="minorHAnsi" w:cstheme="minorHAnsi"/>
          <w:color w:val="000000"/>
        </w:rPr>
        <w:t>Hemra</w:t>
      </w:r>
      <w:proofErr w:type="spellEnd"/>
      <w:r w:rsidRPr="00994851">
        <w:rPr>
          <w:rFonts w:asciiTheme="minorHAnsi" w:hAnsiTheme="minorHAnsi" w:cstheme="minorHAnsi"/>
          <w:color w:val="000000"/>
        </w:rPr>
        <w:t xml:space="preserve"> zone of Amhara</w:t>
      </w:r>
      <w:r w:rsidR="00A20349">
        <w:rPr>
          <w:rFonts w:asciiTheme="minorHAnsi" w:hAnsiTheme="minorHAnsi" w:cstheme="minorHAnsi"/>
          <w:color w:val="000000"/>
        </w:rPr>
        <w:t>.</w:t>
      </w:r>
    </w:p>
    <w:p w14:paraId="2A8A47B7" w14:textId="3C77918E" w:rsidR="004758A0" w:rsidRPr="00994851" w:rsidRDefault="004758A0" w:rsidP="004758A0">
      <w:pPr>
        <w:pStyle w:val="wordsection1"/>
        <w:rPr>
          <w:rFonts w:asciiTheme="minorHAnsi" w:hAnsiTheme="minorHAnsi" w:cstheme="minorHAnsi"/>
          <w:color w:val="000000"/>
        </w:rPr>
      </w:pPr>
      <w:r w:rsidRPr="00994851">
        <w:rPr>
          <w:rFonts w:asciiTheme="minorHAnsi" w:hAnsiTheme="minorHAnsi" w:cstheme="minorHAnsi"/>
          <w:color w:val="000000"/>
        </w:rPr>
        <w:t xml:space="preserve">The wheat distributed here comes from </w:t>
      </w:r>
      <w:proofErr w:type="gramStart"/>
      <w:r w:rsidRPr="00994851">
        <w:rPr>
          <w:rFonts w:asciiTheme="minorHAnsi" w:hAnsiTheme="minorHAnsi" w:cstheme="minorHAnsi"/>
          <w:color w:val="000000"/>
        </w:rPr>
        <w:t>Ukraine .</w:t>
      </w:r>
      <w:proofErr w:type="gramEnd"/>
    </w:p>
    <w:p w14:paraId="15EDFBF8" w14:textId="77777777" w:rsidR="004758A0" w:rsidRPr="00994851" w:rsidRDefault="004758A0" w:rsidP="004758A0">
      <w:pPr>
        <w:pStyle w:val="wordsection1"/>
        <w:ind w:right="134"/>
        <w:rPr>
          <w:rFonts w:asciiTheme="minorHAnsi" w:hAnsiTheme="minorHAnsi" w:cstheme="minorHAnsi"/>
          <w:color w:val="000000"/>
        </w:rPr>
      </w:pPr>
      <w:r w:rsidRPr="00994851">
        <w:rPr>
          <w:rFonts w:asciiTheme="minorHAnsi" w:hAnsiTheme="minorHAnsi" w:cstheme="minorHAnsi"/>
          <w:b/>
          <w:bCs/>
          <w:color w:val="000000"/>
        </w:rPr>
        <w:t>Shot: 30Mar22</w:t>
      </w:r>
    </w:p>
    <w:p w14:paraId="65E80D51" w14:textId="77777777" w:rsidR="004758A0" w:rsidRPr="00994851" w:rsidRDefault="004758A0" w:rsidP="004758A0">
      <w:pPr>
        <w:pStyle w:val="wordsection1"/>
        <w:ind w:right="134"/>
        <w:rPr>
          <w:rFonts w:asciiTheme="minorHAnsi" w:hAnsiTheme="minorHAnsi" w:cstheme="minorHAnsi"/>
          <w:b/>
          <w:bCs/>
          <w:color w:val="000000"/>
        </w:rPr>
      </w:pPr>
      <w:proofErr w:type="spellStart"/>
      <w:r w:rsidRPr="00994851">
        <w:rPr>
          <w:rFonts w:asciiTheme="minorHAnsi" w:hAnsiTheme="minorHAnsi" w:cstheme="minorHAnsi"/>
          <w:b/>
          <w:bCs/>
          <w:color w:val="000000"/>
        </w:rPr>
        <w:t>Dabat</w:t>
      </w:r>
      <w:proofErr w:type="spellEnd"/>
      <w:r w:rsidRPr="00994851">
        <w:rPr>
          <w:rFonts w:asciiTheme="minorHAnsi" w:hAnsiTheme="minorHAnsi" w:cstheme="minorHAnsi"/>
          <w:b/>
          <w:bCs/>
          <w:color w:val="000000"/>
        </w:rPr>
        <w:t>, Amhara</w:t>
      </w:r>
    </w:p>
    <w:p w14:paraId="1BF4CF65" w14:textId="19C516A8" w:rsidR="001750A7" w:rsidRPr="00994851" w:rsidRDefault="001750A7" w:rsidP="008205B8">
      <w:pPr>
        <w:rPr>
          <w:rFonts w:asciiTheme="minorHAnsi" w:hAnsiTheme="minorHAnsi" w:cstheme="minorHAnsi"/>
          <w:lang w:val="en-US"/>
        </w:rPr>
      </w:pPr>
    </w:p>
    <w:p w14:paraId="0FD529FE" w14:textId="5176B08B" w:rsidR="00A00E28" w:rsidRPr="00A00E28" w:rsidRDefault="00A00E28" w:rsidP="008205B8">
      <w:pPr>
        <w:rPr>
          <w:rFonts w:asciiTheme="minorHAnsi" w:hAnsiTheme="minorHAnsi" w:cstheme="minorHAnsi"/>
          <w:b/>
          <w:bCs/>
          <w:color w:val="000000"/>
          <w:lang w:val="en-US"/>
        </w:rPr>
      </w:pPr>
      <w:r>
        <w:rPr>
          <w:rFonts w:asciiTheme="minorHAnsi" w:hAnsiTheme="minorHAnsi" w:cstheme="minorHAnsi"/>
          <w:b/>
          <w:bCs/>
          <w:color w:val="000000"/>
        </w:rPr>
        <w:t>02:02</w:t>
      </w:r>
      <w:r>
        <w:rPr>
          <w:rFonts w:asciiTheme="minorHAnsi" w:hAnsiTheme="minorHAnsi" w:cstheme="minorHAnsi"/>
          <w:b/>
          <w:bCs/>
          <w:color w:val="000000"/>
          <w:lang w:val="en-US"/>
        </w:rPr>
        <w:t>-02:17</w:t>
      </w:r>
    </w:p>
    <w:p w14:paraId="33669274" w14:textId="321FFA61" w:rsidR="005F7907" w:rsidRPr="00994851" w:rsidRDefault="00090B8E" w:rsidP="008205B8">
      <w:pPr>
        <w:rPr>
          <w:rFonts w:asciiTheme="minorHAnsi" w:hAnsiTheme="minorHAnsi" w:cstheme="minorHAnsi"/>
          <w:lang w:val="en-US"/>
        </w:rPr>
      </w:pPr>
      <w:r w:rsidRPr="00994851">
        <w:rPr>
          <w:rFonts w:asciiTheme="minorHAnsi" w:hAnsiTheme="minorHAnsi" w:cstheme="minorHAnsi"/>
          <w:lang w:val="en-US"/>
        </w:rPr>
        <w:t xml:space="preserve">WFP grain ship, </w:t>
      </w:r>
      <w:r w:rsidRPr="00994851">
        <w:rPr>
          <w:rFonts w:asciiTheme="minorHAnsi" w:hAnsiTheme="minorHAnsi" w:cstheme="minorHAnsi"/>
          <w:color w:val="000000"/>
          <w:lang w:val="en-US"/>
        </w:rPr>
        <w:t>MV Brave Commander,</w:t>
      </w:r>
      <w:r w:rsidRPr="00994851">
        <w:rPr>
          <w:rFonts w:asciiTheme="minorHAnsi" w:hAnsiTheme="minorHAnsi" w:cstheme="minorHAnsi"/>
          <w:lang w:val="en-US"/>
        </w:rPr>
        <w:t xml:space="preserve"> departs port of Odesa</w:t>
      </w:r>
      <w:r w:rsidR="005F7907" w:rsidRPr="00994851">
        <w:rPr>
          <w:rFonts w:asciiTheme="minorHAnsi" w:hAnsiTheme="minorHAnsi" w:cstheme="minorHAnsi"/>
          <w:lang w:val="en-US"/>
        </w:rPr>
        <w:t xml:space="preserve"> </w:t>
      </w:r>
    </w:p>
    <w:p w14:paraId="47CA4994" w14:textId="62BACD65" w:rsidR="0057288A" w:rsidRPr="00994851" w:rsidRDefault="005F7907" w:rsidP="008205B8">
      <w:pPr>
        <w:rPr>
          <w:rFonts w:asciiTheme="minorHAnsi" w:hAnsiTheme="minorHAnsi" w:cstheme="minorHAnsi"/>
          <w:b/>
          <w:bCs/>
          <w:lang w:val="en-US"/>
        </w:rPr>
      </w:pPr>
      <w:r w:rsidRPr="00994851">
        <w:rPr>
          <w:rFonts w:asciiTheme="minorHAnsi" w:hAnsiTheme="minorHAnsi" w:cstheme="minorHAnsi"/>
          <w:b/>
          <w:bCs/>
          <w:lang w:val="en-US"/>
        </w:rPr>
        <w:t>(</w:t>
      </w:r>
      <w:proofErr w:type="gramStart"/>
      <w:r w:rsidRPr="00994851">
        <w:rPr>
          <w:rFonts w:asciiTheme="minorHAnsi" w:hAnsiTheme="minorHAnsi" w:cstheme="minorHAnsi"/>
          <w:b/>
          <w:bCs/>
          <w:lang w:val="en-US"/>
        </w:rPr>
        <w:t>these</w:t>
      </w:r>
      <w:proofErr w:type="gramEnd"/>
      <w:r w:rsidRPr="00994851">
        <w:rPr>
          <w:rFonts w:asciiTheme="minorHAnsi" w:hAnsiTheme="minorHAnsi" w:cstheme="minorHAnsi"/>
          <w:b/>
          <w:bCs/>
          <w:lang w:val="en-US"/>
        </w:rPr>
        <w:t xml:space="preserve"> shots were provided by Ukraine Gov. Press Office)</w:t>
      </w:r>
    </w:p>
    <w:p w14:paraId="0AB30A4F" w14:textId="52648D35" w:rsidR="0057288A" w:rsidRPr="00994851" w:rsidRDefault="0057288A" w:rsidP="0057288A">
      <w:pPr>
        <w:rPr>
          <w:rFonts w:asciiTheme="minorHAnsi" w:hAnsiTheme="minorHAnsi" w:cstheme="minorHAnsi"/>
          <w:b/>
          <w:bCs/>
          <w:lang w:val="en-US"/>
        </w:rPr>
      </w:pPr>
      <w:r w:rsidRPr="00994851">
        <w:rPr>
          <w:rFonts w:asciiTheme="minorHAnsi" w:hAnsiTheme="minorHAnsi" w:cstheme="minorHAnsi"/>
          <w:b/>
          <w:bCs/>
          <w:lang w:val="en-US"/>
        </w:rPr>
        <w:t>Shot: 1</w:t>
      </w:r>
      <w:r w:rsidR="00090B8E" w:rsidRPr="00994851">
        <w:rPr>
          <w:rFonts w:asciiTheme="minorHAnsi" w:hAnsiTheme="minorHAnsi" w:cstheme="minorHAnsi"/>
          <w:b/>
          <w:bCs/>
          <w:lang w:val="en-US"/>
        </w:rPr>
        <w:t>6</w:t>
      </w:r>
      <w:r w:rsidRPr="00994851">
        <w:rPr>
          <w:rFonts w:asciiTheme="minorHAnsi" w:hAnsiTheme="minorHAnsi" w:cstheme="minorHAnsi"/>
          <w:b/>
          <w:bCs/>
          <w:lang w:val="en-US"/>
        </w:rPr>
        <w:t>Aug22</w:t>
      </w:r>
    </w:p>
    <w:p w14:paraId="119F3D90" w14:textId="77777777" w:rsidR="0057288A" w:rsidRPr="00994851" w:rsidRDefault="0057288A" w:rsidP="0057288A">
      <w:pPr>
        <w:rPr>
          <w:rFonts w:asciiTheme="minorHAnsi" w:hAnsiTheme="minorHAnsi" w:cstheme="minorHAnsi"/>
          <w:b/>
          <w:bCs/>
          <w:lang w:val="en-US"/>
        </w:rPr>
      </w:pPr>
      <w:proofErr w:type="spellStart"/>
      <w:r w:rsidRPr="00994851">
        <w:rPr>
          <w:rFonts w:asciiTheme="minorHAnsi" w:hAnsiTheme="minorHAnsi" w:cstheme="minorHAnsi"/>
          <w:b/>
          <w:bCs/>
          <w:lang w:val="en-US"/>
        </w:rPr>
        <w:t>Yuzhny</w:t>
      </w:r>
      <w:proofErr w:type="spellEnd"/>
      <w:r w:rsidRPr="00994851">
        <w:rPr>
          <w:rFonts w:asciiTheme="minorHAnsi" w:hAnsiTheme="minorHAnsi" w:cstheme="minorHAnsi"/>
          <w:b/>
          <w:bCs/>
          <w:lang w:val="en-US"/>
        </w:rPr>
        <w:t xml:space="preserve"> (</w:t>
      </w:r>
      <w:proofErr w:type="spellStart"/>
      <w:r w:rsidRPr="00994851">
        <w:rPr>
          <w:rFonts w:asciiTheme="minorHAnsi" w:hAnsiTheme="minorHAnsi" w:cstheme="minorHAnsi"/>
          <w:b/>
          <w:bCs/>
          <w:lang w:val="en-US"/>
        </w:rPr>
        <w:t>Pivdennyi</w:t>
      </w:r>
      <w:proofErr w:type="spellEnd"/>
      <w:r w:rsidRPr="00994851">
        <w:rPr>
          <w:rFonts w:asciiTheme="minorHAnsi" w:hAnsiTheme="minorHAnsi" w:cstheme="minorHAnsi"/>
          <w:b/>
          <w:bCs/>
          <w:lang w:val="en-US"/>
        </w:rPr>
        <w:t>) Port, Odesa, Ukraine</w:t>
      </w:r>
    </w:p>
    <w:p w14:paraId="73C743D6" w14:textId="77777777" w:rsidR="00853210" w:rsidRPr="00994851" w:rsidRDefault="00853210" w:rsidP="004A5FAA">
      <w:pPr>
        <w:rPr>
          <w:rFonts w:asciiTheme="minorHAnsi" w:hAnsiTheme="minorHAnsi" w:cstheme="minorHAnsi"/>
          <w:b/>
          <w:bCs/>
          <w:lang w:val="en-US"/>
        </w:rPr>
      </w:pPr>
    </w:p>
    <w:p w14:paraId="025F6410" w14:textId="29095174" w:rsidR="004A5FAA" w:rsidRDefault="00AA1976" w:rsidP="004A5FAA">
      <w:pPr>
        <w:rPr>
          <w:rFonts w:asciiTheme="minorHAnsi" w:hAnsiTheme="minorHAnsi" w:cstheme="minorHAnsi"/>
          <w:b/>
          <w:bCs/>
          <w:color w:val="000000"/>
          <w:lang w:val="en-US"/>
        </w:rPr>
      </w:pPr>
      <w:r w:rsidRPr="00994851">
        <w:rPr>
          <w:rFonts w:asciiTheme="minorHAnsi" w:hAnsiTheme="minorHAnsi" w:cstheme="minorHAnsi"/>
          <w:b/>
          <w:bCs/>
          <w:lang w:val="en-US"/>
        </w:rPr>
        <w:t>E</w:t>
      </w:r>
      <w:r w:rsidR="004A5FAA" w:rsidRPr="00994851">
        <w:rPr>
          <w:rFonts w:asciiTheme="minorHAnsi" w:hAnsiTheme="minorHAnsi" w:cstheme="minorHAnsi"/>
          <w:b/>
          <w:bCs/>
          <w:color w:val="000000"/>
          <w:lang w:val="en-US"/>
        </w:rPr>
        <w:t>NDS</w:t>
      </w:r>
    </w:p>
    <w:p w14:paraId="65869798" w14:textId="777294DB" w:rsidR="00F5010B" w:rsidRDefault="00F5010B" w:rsidP="004A5FAA">
      <w:pPr>
        <w:rPr>
          <w:rFonts w:asciiTheme="minorHAnsi" w:hAnsiTheme="minorHAnsi" w:cstheme="minorHAnsi"/>
          <w:b/>
          <w:bCs/>
          <w:color w:val="000000"/>
          <w:lang w:val="en-US"/>
        </w:rPr>
      </w:pPr>
    </w:p>
    <w:p w14:paraId="01C59251" w14:textId="77777777" w:rsidR="00F5010B" w:rsidRPr="00994851" w:rsidRDefault="00F5010B" w:rsidP="004A5FAA">
      <w:pPr>
        <w:rPr>
          <w:rFonts w:asciiTheme="minorHAnsi" w:hAnsiTheme="minorHAnsi" w:cstheme="minorHAnsi"/>
          <w:b/>
          <w:bCs/>
          <w:color w:val="000000"/>
          <w:lang w:val="en-US"/>
        </w:rPr>
      </w:pPr>
    </w:p>
    <w:p w14:paraId="32FF7730" w14:textId="5601224E" w:rsidR="00F5010B" w:rsidRPr="00F5010B" w:rsidRDefault="00F5010B" w:rsidP="00F5010B">
      <w:pPr>
        <w:jc w:val="center"/>
        <w:textAlignment w:val="baseline"/>
        <w:rPr>
          <w:rFonts w:ascii="Open Sans" w:hAnsi="Open Sans" w:cs="Open Sans"/>
          <w:b/>
          <w:bCs/>
          <w:lang w:val="en-US"/>
        </w:rPr>
      </w:pPr>
      <w:r w:rsidRPr="00F5010B">
        <w:rPr>
          <w:rFonts w:ascii="Open Sans" w:hAnsi="Open Sans" w:cs="Open Sans"/>
          <w:b/>
          <w:bCs/>
          <w:lang w:val="en-US"/>
        </w:rPr>
        <w:t xml:space="preserve">Black Sea Grain Initiative </w:t>
      </w:r>
    </w:p>
    <w:p w14:paraId="0D8C46E1" w14:textId="77777777" w:rsidR="00F5010B" w:rsidRPr="00F5010B" w:rsidRDefault="00F5010B" w:rsidP="00F5010B">
      <w:pPr>
        <w:jc w:val="center"/>
        <w:textAlignment w:val="baseline"/>
        <w:rPr>
          <w:rFonts w:ascii="Open Sans" w:hAnsi="Open Sans" w:cs="Open Sans"/>
          <w:b/>
          <w:bCs/>
        </w:rPr>
      </w:pPr>
      <w:r w:rsidRPr="00F5010B">
        <w:rPr>
          <w:rFonts w:ascii="Open Sans" w:hAnsi="Open Sans" w:cs="Open Sans"/>
          <w:b/>
          <w:bCs/>
          <w:lang w:val="en-US"/>
        </w:rPr>
        <w:t>30 August 2022</w:t>
      </w:r>
    </w:p>
    <w:p w14:paraId="5987E26E" w14:textId="77777777" w:rsidR="00F5010B" w:rsidRPr="0096214D" w:rsidRDefault="00F5010B" w:rsidP="00F5010B">
      <w:pPr>
        <w:textAlignment w:val="baseline"/>
        <w:rPr>
          <w:rFonts w:ascii="Open Sans" w:hAnsi="Open Sans" w:cs="Open Sans"/>
          <w:b/>
          <w:bCs/>
          <w:sz w:val="20"/>
          <w:szCs w:val="20"/>
        </w:rPr>
      </w:pPr>
    </w:p>
    <w:p w14:paraId="0BB9949D" w14:textId="77777777" w:rsidR="00F5010B" w:rsidRPr="0096214D" w:rsidRDefault="00F5010B" w:rsidP="00F5010B">
      <w:pPr>
        <w:rPr>
          <w:rFonts w:ascii="Open Sans" w:eastAsia="Calibri" w:hAnsi="Open Sans" w:cs="Open Sans"/>
          <w:sz w:val="20"/>
          <w:szCs w:val="20"/>
          <w:lang w:eastAsia="en-US"/>
        </w:rPr>
      </w:pPr>
    </w:p>
    <w:p w14:paraId="6986FA9D" w14:textId="1D5898D3" w:rsidR="00F5010B" w:rsidRDefault="00F5010B" w:rsidP="00F5010B">
      <w:pPr>
        <w:rPr>
          <w:rFonts w:ascii="Open Sans" w:hAnsi="Open Sans" w:cs="Open Sans"/>
          <w:b/>
          <w:bCs/>
          <w:color w:val="031C2D"/>
          <w:sz w:val="20"/>
          <w:szCs w:val="20"/>
        </w:rPr>
      </w:pPr>
      <w:r w:rsidRPr="00040746">
        <w:rPr>
          <w:rFonts w:ascii="Open Sans" w:hAnsi="Open Sans" w:cs="Open Sans"/>
          <w:b/>
          <w:bCs/>
          <w:color w:val="031C2D"/>
          <w:sz w:val="20"/>
          <w:szCs w:val="20"/>
        </w:rPr>
        <w:t>The Black Sea Grain Initiative and the reopening of Ukraine’s</w:t>
      </w:r>
      <w:r w:rsidRPr="002C0E7F">
        <w:rPr>
          <w:rFonts w:ascii="Open Sans" w:hAnsi="Open Sans" w:cs="Open Sans"/>
          <w:b/>
          <w:bCs/>
          <w:color w:val="031C2D"/>
          <w:sz w:val="20"/>
          <w:szCs w:val="20"/>
        </w:rPr>
        <w:t xml:space="preserve"> Black Sea Ports </w:t>
      </w:r>
      <w:r w:rsidRPr="00040746">
        <w:rPr>
          <w:rFonts w:ascii="Open Sans" w:hAnsi="Open Sans" w:cs="Open Sans"/>
          <w:b/>
          <w:bCs/>
          <w:color w:val="031C2D"/>
          <w:sz w:val="20"/>
          <w:szCs w:val="20"/>
        </w:rPr>
        <w:t xml:space="preserve">to commercial and humanitarian shipments </w:t>
      </w:r>
      <w:r>
        <w:rPr>
          <w:rFonts w:ascii="Open Sans" w:hAnsi="Open Sans" w:cs="Open Sans"/>
          <w:b/>
          <w:bCs/>
          <w:color w:val="031C2D"/>
          <w:sz w:val="20"/>
          <w:szCs w:val="20"/>
        </w:rPr>
        <w:t>are</w:t>
      </w:r>
      <w:r w:rsidRPr="002C0E7F">
        <w:rPr>
          <w:rFonts w:ascii="Open Sans" w:hAnsi="Open Sans" w:cs="Open Sans"/>
          <w:b/>
          <w:bCs/>
          <w:color w:val="031C2D"/>
          <w:sz w:val="20"/>
          <w:szCs w:val="20"/>
        </w:rPr>
        <w:t xml:space="preserve"> </w:t>
      </w:r>
      <w:r w:rsidRPr="00040746">
        <w:rPr>
          <w:rFonts w:ascii="Open Sans" w:hAnsi="Open Sans" w:cs="Open Sans"/>
          <w:b/>
          <w:bCs/>
          <w:color w:val="031C2D"/>
          <w:sz w:val="20"/>
          <w:szCs w:val="20"/>
        </w:rPr>
        <w:t>crucial to</w:t>
      </w:r>
      <w:r w:rsidRPr="002C0E7F">
        <w:rPr>
          <w:rFonts w:ascii="Open Sans" w:hAnsi="Open Sans" w:cs="Open Sans"/>
          <w:b/>
          <w:bCs/>
          <w:color w:val="031C2D"/>
          <w:sz w:val="20"/>
          <w:szCs w:val="20"/>
        </w:rPr>
        <w:t xml:space="preserve"> help</w:t>
      </w:r>
      <w:r w:rsidRPr="00040746">
        <w:rPr>
          <w:rFonts w:ascii="Open Sans" w:hAnsi="Open Sans" w:cs="Open Sans"/>
          <w:b/>
          <w:bCs/>
          <w:color w:val="031C2D"/>
          <w:sz w:val="20"/>
          <w:szCs w:val="20"/>
        </w:rPr>
        <w:t>ing</w:t>
      </w:r>
      <w:r w:rsidRPr="002C0E7F">
        <w:rPr>
          <w:rFonts w:ascii="Open Sans" w:hAnsi="Open Sans" w:cs="Open Sans"/>
          <w:b/>
          <w:bCs/>
          <w:color w:val="031C2D"/>
          <w:sz w:val="20"/>
          <w:szCs w:val="20"/>
        </w:rPr>
        <w:t xml:space="preserve"> the world’s hungry</w:t>
      </w:r>
      <w:r w:rsidRPr="00040746">
        <w:rPr>
          <w:rFonts w:ascii="Open Sans" w:hAnsi="Open Sans" w:cs="Open Sans"/>
          <w:b/>
          <w:bCs/>
          <w:color w:val="031C2D"/>
          <w:sz w:val="20"/>
          <w:szCs w:val="20"/>
        </w:rPr>
        <w:t>. There is no single solution to the global food crisis but</w:t>
      </w:r>
      <w:r w:rsidRPr="002C0E7F">
        <w:rPr>
          <w:rFonts w:ascii="Open Sans" w:hAnsi="Open Sans" w:cs="Open Sans"/>
          <w:b/>
          <w:bCs/>
          <w:color w:val="031C2D"/>
          <w:sz w:val="20"/>
          <w:szCs w:val="20"/>
        </w:rPr>
        <w:t xml:space="preserve"> </w:t>
      </w:r>
      <w:r w:rsidRPr="00040746">
        <w:rPr>
          <w:rFonts w:ascii="Open Sans" w:hAnsi="Open Sans" w:cs="Open Sans"/>
          <w:b/>
          <w:bCs/>
          <w:color w:val="031C2D"/>
          <w:sz w:val="20"/>
          <w:szCs w:val="20"/>
        </w:rPr>
        <w:t>reintegrating</w:t>
      </w:r>
      <w:r w:rsidRPr="002C0E7F">
        <w:rPr>
          <w:rFonts w:ascii="Open Sans" w:hAnsi="Open Sans" w:cs="Open Sans"/>
          <w:b/>
          <w:bCs/>
          <w:color w:val="031C2D"/>
          <w:sz w:val="20"/>
          <w:szCs w:val="20"/>
        </w:rPr>
        <w:t xml:space="preserve"> Ukrainian </w:t>
      </w:r>
      <w:r>
        <w:rPr>
          <w:rFonts w:ascii="Open Sans" w:hAnsi="Open Sans" w:cs="Open Sans"/>
          <w:b/>
          <w:bCs/>
          <w:color w:val="031C2D"/>
          <w:sz w:val="20"/>
          <w:szCs w:val="20"/>
        </w:rPr>
        <w:t>food and Russian food and fertilizer</w:t>
      </w:r>
      <w:r w:rsidRPr="002C0E7F">
        <w:rPr>
          <w:rFonts w:ascii="Open Sans" w:hAnsi="Open Sans" w:cs="Open Sans"/>
          <w:b/>
          <w:bCs/>
          <w:color w:val="031C2D"/>
          <w:sz w:val="20"/>
          <w:szCs w:val="20"/>
        </w:rPr>
        <w:t xml:space="preserve"> </w:t>
      </w:r>
      <w:r w:rsidRPr="00040746">
        <w:rPr>
          <w:rFonts w:ascii="Open Sans" w:hAnsi="Open Sans" w:cs="Open Sans"/>
          <w:b/>
          <w:bCs/>
          <w:color w:val="031C2D"/>
          <w:sz w:val="20"/>
          <w:szCs w:val="20"/>
        </w:rPr>
        <w:t>into</w:t>
      </w:r>
      <w:r w:rsidRPr="002C0E7F">
        <w:rPr>
          <w:rFonts w:ascii="Open Sans" w:hAnsi="Open Sans" w:cs="Open Sans"/>
          <w:b/>
          <w:bCs/>
          <w:color w:val="031C2D"/>
          <w:sz w:val="20"/>
          <w:szCs w:val="20"/>
        </w:rPr>
        <w:t xml:space="preserve"> global markets </w:t>
      </w:r>
      <w:r w:rsidRPr="00040746">
        <w:rPr>
          <w:rFonts w:ascii="Open Sans" w:hAnsi="Open Sans" w:cs="Open Sans"/>
          <w:b/>
          <w:bCs/>
          <w:color w:val="031C2D"/>
          <w:sz w:val="20"/>
          <w:szCs w:val="20"/>
        </w:rPr>
        <w:t>is a step in the right direction</w:t>
      </w:r>
      <w:r>
        <w:rPr>
          <w:rFonts w:ascii="Open Sans" w:hAnsi="Open Sans" w:cs="Open Sans"/>
          <w:b/>
          <w:bCs/>
          <w:color w:val="031C2D"/>
          <w:sz w:val="20"/>
          <w:szCs w:val="20"/>
        </w:rPr>
        <w:t xml:space="preserve">. </w:t>
      </w:r>
    </w:p>
    <w:p w14:paraId="6AEB8C99" w14:textId="77777777" w:rsidR="00F5010B" w:rsidRPr="00040746" w:rsidRDefault="00F5010B" w:rsidP="00F5010B">
      <w:pPr>
        <w:rPr>
          <w:rFonts w:ascii="Open Sans" w:hAnsi="Open Sans" w:cs="Open Sans"/>
          <w:b/>
          <w:bCs/>
          <w:color w:val="031C2D"/>
          <w:sz w:val="20"/>
          <w:szCs w:val="20"/>
        </w:rPr>
      </w:pPr>
    </w:p>
    <w:p w14:paraId="7A493FFC" w14:textId="77777777" w:rsidR="00F5010B" w:rsidRPr="0096214D" w:rsidRDefault="00F5010B" w:rsidP="00F5010B">
      <w:pPr>
        <w:numPr>
          <w:ilvl w:val="0"/>
          <w:numId w:val="24"/>
        </w:numPr>
        <w:rPr>
          <w:rFonts w:ascii="Open Sans" w:hAnsi="Open Sans" w:cs="Open Sans"/>
          <w:color w:val="000000"/>
          <w:sz w:val="20"/>
          <w:szCs w:val="20"/>
        </w:rPr>
      </w:pPr>
      <w:bookmarkStart w:id="0" w:name="OLE_LINK1"/>
      <w:bookmarkStart w:id="1" w:name="OLE_LINK2"/>
      <w:r w:rsidRPr="0096214D">
        <w:rPr>
          <w:rFonts w:ascii="Open Sans" w:hAnsi="Open Sans" w:cs="Open Sans"/>
          <w:color w:val="000000"/>
          <w:sz w:val="20"/>
          <w:szCs w:val="20"/>
        </w:rPr>
        <w:t xml:space="preserve">Ukraine exported up to 6 million metric tons of food a month before the conflict erupted in February 2022 – that’s around 200 vessels leaving Ukraine’s ports each month. Export volumes </w:t>
      </w:r>
      <w:r>
        <w:rPr>
          <w:rFonts w:ascii="Open Sans" w:hAnsi="Open Sans" w:cs="Open Sans"/>
          <w:color w:val="000000"/>
          <w:sz w:val="20"/>
          <w:szCs w:val="20"/>
        </w:rPr>
        <w:t>had fallen</w:t>
      </w:r>
      <w:r w:rsidRPr="0096214D">
        <w:rPr>
          <w:rFonts w:ascii="Open Sans" w:hAnsi="Open Sans" w:cs="Open Sans"/>
          <w:color w:val="000000"/>
          <w:sz w:val="20"/>
          <w:szCs w:val="20"/>
        </w:rPr>
        <w:t xml:space="preserve"> to an average of 1 million tonnes per month</w:t>
      </w:r>
      <w:bookmarkEnd w:id="0"/>
      <w:bookmarkEnd w:id="1"/>
      <w:r>
        <w:rPr>
          <w:rFonts w:ascii="Open Sans" w:hAnsi="Open Sans" w:cs="Open Sans"/>
          <w:color w:val="000000"/>
          <w:sz w:val="20"/>
          <w:szCs w:val="20"/>
        </w:rPr>
        <w:t xml:space="preserve"> prior to the signing of the Black Sea Grain Initiative.</w:t>
      </w:r>
    </w:p>
    <w:p w14:paraId="6728966A" w14:textId="77777777" w:rsidR="00F5010B" w:rsidRPr="007B3185" w:rsidRDefault="00F5010B" w:rsidP="00F5010B">
      <w:pPr>
        <w:numPr>
          <w:ilvl w:val="0"/>
          <w:numId w:val="24"/>
        </w:numPr>
        <w:rPr>
          <w:rFonts w:ascii="Open Sans" w:hAnsi="Open Sans" w:cs="Open Sans"/>
          <w:color w:val="000000"/>
          <w:sz w:val="20"/>
          <w:szCs w:val="20"/>
        </w:rPr>
      </w:pPr>
      <w:r w:rsidRPr="007B3185">
        <w:rPr>
          <w:rFonts w:ascii="Open Sans" w:hAnsi="Open Sans" w:cs="Open Sans"/>
          <w:color w:val="000000"/>
          <w:sz w:val="20"/>
          <w:szCs w:val="20"/>
        </w:rPr>
        <w:t xml:space="preserve">Since the Black Sea Grain Initiative was signed on 27 July, and the first vessel departed Odesa port on 3 August, the UN’s Joint Coordination Centre has facilitated the outbound passage of 114 vessels carrying just over 1.2 million mt of food commodities (as of 28 August).   </w:t>
      </w:r>
    </w:p>
    <w:p w14:paraId="1B1F41B1" w14:textId="77777777" w:rsidR="00F5010B" w:rsidRDefault="00F5010B" w:rsidP="00F5010B">
      <w:pPr>
        <w:pStyle w:val="ListParagraph0"/>
        <w:numPr>
          <w:ilvl w:val="0"/>
          <w:numId w:val="24"/>
        </w:numPr>
        <w:spacing w:before="0" w:beforeAutospacing="0" w:after="0" w:afterAutospacing="0"/>
        <w:contextualSpacing/>
        <w:rPr>
          <w:rFonts w:ascii="Open Sans" w:eastAsia="Calibri" w:hAnsi="Open Sans" w:cs="Open Sans"/>
          <w:sz w:val="20"/>
          <w:szCs w:val="20"/>
          <w:lang w:eastAsia="en-US"/>
        </w:rPr>
      </w:pPr>
      <w:r w:rsidRPr="007F05C1">
        <w:rPr>
          <w:rFonts w:ascii="Open Sans" w:eastAsia="Calibri" w:hAnsi="Open Sans" w:cs="Open Sans"/>
          <w:sz w:val="20"/>
          <w:szCs w:val="20"/>
          <w:lang w:eastAsia="en-US"/>
        </w:rPr>
        <w:lastRenderedPageBreak/>
        <w:t xml:space="preserve">It is a positive signal that the Black Sea Grain Initiative is gaining momentum with a growing number of </w:t>
      </w:r>
      <w:r>
        <w:rPr>
          <w:rFonts w:ascii="Open Sans" w:eastAsia="Calibri" w:hAnsi="Open Sans" w:cs="Open Sans"/>
          <w:sz w:val="20"/>
          <w:szCs w:val="20"/>
          <w:lang w:eastAsia="en-US"/>
        </w:rPr>
        <w:t>commercial</w:t>
      </w:r>
      <w:r w:rsidRPr="007F05C1">
        <w:rPr>
          <w:rFonts w:ascii="Open Sans" w:eastAsia="Calibri" w:hAnsi="Open Sans" w:cs="Open Sans"/>
          <w:sz w:val="20"/>
          <w:szCs w:val="20"/>
          <w:lang w:eastAsia="en-US"/>
        </w:rPr>
        <w:t xml:space="preserve"> vessels entering and leaving Ukraine’s port</w:t>
      </w:r>
      <w:r>
        <w:rPr>
          <w:rFonts w:ascii="Open Sans" w:eastAsia="Calibri" w:hAnsi="Open Sans" w:cs="Open Sans"/>
          <w:sz w:val="20"/>
          <w:szCs w:val="20"/>
          <w:lang w:eastAsia="en-US"/>
        </w:rPr>
        <w:t>, but export volumes remain far below pre-conflict averages</w:t>
      </w:r>
      <w:r w:rsidRPr="007F05C1">
        <w:rPr>
          <w:rFonts w:ascii="Open Sans" w:eastAsia="Calibri" w:hAnsi="Open Sans" w:cs="Open Sans"/>
          <w:sz w:val="20"/>
          <w:szCs w:val="20"/>
          <w:lang w:eastAsia="en-US"/>
        </w:rPr>
        <w:t xml:space="preserve">. </w:t>
      </w:r>
      <w:r>
        <w:rPr>
          <w:rFonts w:ascii="Open Sans" w:eastAsia="Calibri" w:hAnsi="Open Sans" w:cs="Open Sans"/>
          <w:sz w:val="20"/>
          <w:szCs w:val="20"/>
          <w:lang w:eastAsia="en-US"/>
        </w:rPr>
        <w:t>We need this growth to continue</w:t>
      </w:r>
      <w:r w:rsidRPr="007F05C1">
        <w:rPr>
          <w:rFonts w:ascii="Open Sans" w:eastAsia="Calibri" w:hAnsi="Open Sans" w:cs="Open Sans"/>
          <w:sz w:val="20"/>
          <w:szCs w:val="20"/>
          <w:lang w:eastAsia="en-US"/>
        </w:rPr>
        <w:t xml:space="preserve"> to a scale that will </w:t>
      </w:r>
      <w:r>
        <w:rPr>
          <w:rFonts w:ascii="Open Sans" w:eastAsia="Calibri" w:hAnsi="Open Sans" w:cs="Open Sans"/>
          <w:sz w:val="20"/>
          <w:szCs w:val="20"/>
          <w:lang w:eastAsia="en-US"/>
        </w:rPr>
        <w:t>help stabilize</w:t>
      </w:r>
      <w:r w:rsidRPr="007F05C1">
        <w:rPr>
          <w:rFonts w:ascii="Open Sans" w:eastAsia="Calibri" w:hAnsi="Open Sans" w:cs="Open Sans"/>
          <w:sz w:val="20"/>
          <w:szCs w:val="20"/>
          <w:lang w:eastAsia="en-US"/>
        </w:rPr>
        <w:t xml:space="preserve"> global food security</w:t>
      </w:r>
      <w:r>
        <w:rPr>
          <w:rFonts w:ascii="Open Sans" w:eastAsia="Calibri" w:hAnsi="Open Sans" w:cs="Open Sans"/>
          <w:sz w:val="20"/>
          <w:szCs w:val="20"/>
          <w:lang w:eastAsia="en-US"/>
        </w:rPr>
        <w:t xml:space="preserve"> and provide relief</w:t>
      </w:r>
      <w:r w:rsidRPr="007F05C1">
        <w:rPr>
          <w:rFonts w:ascii="Open Sans" w:eastAsia="Calibri" w:hAnsi="Open Sans" w:cs="Open Sans"/>
          <w:sz w:val="20"/>
          <w:szCs w:val="20"/>
          <w:lang w:eastAsia="en-US"/>
        </w:rPr>
        <w:t xml:space="preserve"> in the most fragile humanitarian contexts.</w:t>
      </w:r>
    </w:p>
    <w:p w14:paraId="1927ED55" w14:textId="77777777" w:rsidR="00F5010B" w:rsidRDefault="00F5010B" w:rsidP="00F5010B">
      <w:pPr>
        <w:rPr>
          <w:rFonts w:ascii="Open Sans" w:eastAsia="Calibri" w:hAnsi="Open Sans" w:cs="Open Sans"/>
          <w:sz w:val="20"/>
          <w:szCs w:val="20"/>
          <w:lang w:eastAsia="en-US"/>
        </w:rPr>
      </w:pPr>
    </w:p>
    <w:p w14:paraId="2BC89B0A" w14:textId="697DC164" w:rsidR="00F5010B" w:rsidRDefault="00F5010B" w:rsidP="00F5010B">
      <w:pPr>
        <w:rPr>
          <w:rFonts w:ascii="Open Sans" w:eastAsia="Calibri" w:hAnsi="Open Sans" w:cs="Open Sans"/>
          <w:b/>
          <w:bCs/>
          <w:sz w:val="20"/>
          <w:szCs w:val="20"/>
          <w:lang w:eastAsia="en-US"/>
        </w:rPr>
      </w:pPr>
      <w:r>
        <w:rPr>
          <w:rFonts w:ascii="Open Sans" w:eastAsia="Calibri" w:hAnsi="Open Sans" w:cs="Open Sans"/>
          <w:b/>
          <w:bCs/>
          <w:sz w:val="20"/>
          <w:szCs w:val="20"/>
          <w:lang w:eastAsia="en-US"/>
        </w:rPr>
        <w:t xml:space="preserve">Alongside the reopening of the commercial sector, </w:t>
      </w:r>
      <w:r w:rsidRPr="00D1586B">
        <w:rPr>
          <w:rFonts w:ascii="Open Sans" w:eastAsia="Calibri" w:hAnsi="Open Sans" w:cs="Open Sans"/>
          <w:b/>
          <w:bCs/>
          <w:sz w:val="20"/>
          <w:szCs w:val="20"/>
          <w:lang w:eastAsia="en-US"/>
        </w:rPr>
        <w:t xml:space="preserve">WFP has procured 60,000 mt of wheat grain from Ukraine since the signing of the Black Sea Grain Initiative, </w:t>
      </w:r>
      <w:r>
        <w:rPr>
          <w:rFonts w:ascii="Open Sans" w:eastAsia="Calibri" w:hAnsi="Open Sans" w:cs="Open Sans"/>
          <w:b/>
          <w:bCs/>
          <w:sz w:val="20"/>
          <w:szCs w:val="20"/>
          <w:lang w:eastAsia="en-US"/>
        </w:rPr>
        <w:t xml:space="preserve">with </w:t>
      </w:r>
      <w:r w:rsidRPr="00D1586B">
        <w:rPr>
          <w:rFonts w:ascii="Open Sans" w:eastAsia="Calibri" w:hAnsi="Open Sans" w:cs="Open Sans"/>
          <w:b/>
          <w:bCs/>
          <w:sz w:val="20"/>
          <w:szCs w:val="20"/>
          <w:lang w:eastAsia="en-US"/>
        </w:rPr>
        <w:t>fund</w:t>
      </w:r>
      <w:r>
        <w:rPr>
          <w:rFonts w:ascii="Open Sans" w:eastAsia="Calibri" w:hAnsi="Open Sans" w:cs="Open Sans"/>
          <w:b/>
          <w:bCs/>
          <w:sz w:val="20"/>
          <w:szCs w:val="20"/>
          <w:lang w:eastAsia="en-US"/>
        </w:rPr>
        <w:t>ing from</w:t>
      </w:r>
      <w:r w:rsidRPr="00D1586B">
        <w:rPr>
          <w:rFonts w:ascii="Open Sans" w:eastAsia="Calibri" w:hAnsi="Open Sans" w:cs="Open Sans"/>
          <w:b/>
          <w:bCs/>
          <w:sz w:val="20"/>
          <w:szCs w:val="20"/>
          <w:lang w:eastAsia="en-US"/>
        </w:rPr>
        <w:t xml:space="preserve"> the US and other donors, including private foundations. </w:t>
      </w:r>
      <w:r w:rsidRPr="00CC3BEB">
        <w:rPr>
          <w:rFonts w:ascii="Open Sans" w:eastAsia="Calibri" w:hAnsi="Open Sans" w:cs="Open Sans"/>
          <w:b/>
          <w:bCs/>
          <w:sz w:val="20"/>
          <w:szCs w:val="20"/>
          <w:lang w:eastAsia="en-US"/>
        </w:rPr>
        <w:t>Getting Ukrainian grain to WFP’s humanitarian operations will ensure benefit</w:t>
      </w:r>
      <w:r>
        <w:rPr>
          <w:rFonts w:ascii="Open Sans" w:eastAsia="Calibri" w:hAnsi="Open Sans" w:cs="Open Sans"/>
          <w:b/>
          <w:bCs/>
          <w:sz w:val="20"/>
          <w:szCs w:val="20"/>
          <w:lang w:eastAsia="en-US"/>
        </w:rPr>
        <w:t>s</w:t>
      </w:r>
      <w:r w:rsidRPr="00CC3BEB">
        <w:rPr>
          <w:rFonts w:ascii="Open Sans" w:eastAsia="Calibri" w:hAnsi="Open Sans" w:cs="Open Sans"/>
          <w:b/>
          <w:bCs/>
          <w:sz w:val="20"/>
          <w:szCs w:val="20"/>
          <w:lang w:eastAsia="en-US"/>
        </w:rPr>
        <w:t xml:space="preserve"> to both Ukraine’s economy and </w:t>
      </w:r>
      <w:r>
        <w:rPr>
          <w:rFonts w:ascii="Open Sans" w:eastAsia="Calibri" w:hAnsi="Open Sans" w:cs="Open Sans"/>
          <w:b/>
          <w:bCs/>
          <w:sz w:val="20"/>
          <w:szCs w:val="20"/>
          <w:lang w:eastAsia="en-US"/>
        </w:rPr>
        <w:t xml:space="preserve">to </w:t>
      </w:r>
      <w:r w:rsidRPr="00CC3BEB">
        <w:rPr>
          <w:rFonts w:ascii="Open Sans" w:eastAsia="Calibri" w:hAnsi="Open Sans" w:cs="Open Sans"/>
          <w:b/>
          <w:bCs/>
          <w:sz w:val="20"/>
          <w:szCs w:val="20"/>
          <w:lang w:eastAsia="en-US"/>
        </w:rPr>
        <w:t>areas of the world hardest hit by the global food crisis.</w:t>
      </w:r>
      <w:r>
        <w:rPr>
          <w:rFonts w:ascii="Open Sans" w:eastAsia="Calibri" w:hAnsi="Open Sans" w:cs="Open Sans"/>
          <w:b/>
          <w:bCs/>
          <w:sz w:val="20"/>
          <w:szCs w:val="20"/>
          <w:lang w:eastAsia="en-US"/>
        </w:rPr>
        <w:t xml:space="preserve"> </w:t>
      </w:r>
    </w:p>
    <w:p w14:paraId="18710441" w14:textId="77777777" w:rsidR="00F5010B" w:rsidRDefault="00F5010B" w:rsidP="00F5010B">
      <w:pPr>
        <w:rPr>
          <w:rFonts w:ascii="Open Sans" w:eastAsia="Calibri" w:hAnsi="Open Sans" w:cs="Open Sans"/>
          <w:b/>
          <w:bCs/>
          <w:sz w:val="20"/>
          <w:szCs w:val="20"/>
          <w:lang w:eastAsia="en-US"/>
        </w:rPr>
      </w:pPr>
    </w:p>
    <w:p w14:paraId="49F09B36" w14:textId="77777777" w:rsidR="00F5010B" w:rsidRPr="00C407A7" w:rsidRDefault="00F5010B" w:rsidP="00F5010B">
      <w:pPr>
        <w:pStyle w:val="ListParagraph0"/>
        <w:numPr>
          <w:ilvl w:val="0"/>
          <w:numId w:val="26"/>
        </w:numPr>
        <w:spacing w:before="0" w:beforeAutospacing="0" w:after="0" w:afterAutospacing="0"/>
        <w:contextualSpacing/>
        <w:rPr>
          <w:rFonts w:ascii="Open Sans" w:eastAsia="Calibri" w:hAnsi="Open Sans" w:cs="Open Sans"/>
          <w:sz w:val="20"/>
          <w:szCs w:val="20"/>
          <w:lang w:eastAsia="en-US"/>
        </w:rPr>
      </w:pPr>
      <w:r w:rsidRPr="00C407A7">
        <w:rPr>
          <w:rFonts w:ascii="Open Sans" w:eastAsia="Calibri" w:hAnsi="Open Sans" w:cs="Open Sans"/>
          <w:sz w:val="20"/>
          <w:szCs w:val="20"/>
          <w:lang w:eastAsia="en-US"/>
        </w:rPr>
        <w:t xml:space="preserve">The US has also funded a further </w:t>
      </w:r>
      <w:r w:rsidRPr="006A35AE">
        <w:rPr>
          <w:rFonts w:ascii="Open Sans" w:eastAsia="Calibri" w:hAnsi="Open Sans" w:cs="Open Sans"/>
          <w:sz w:val="20"/>
          <w:szCs w:val="20"/>
          <w:lang w:eastAsia="en-US"/>
        </w:rPr>
        <w:t xml:space="preserve">150,000 </w:t>
      </w:r>
      <w:r w:rsidRPr="00DE544B">
        <w:rPr>
          <w:rFonts w:ascii="Open Sans" w:eastAsia="Calibri" w:hAnsi="Open Sans" w:cs="Open Sans"/>
          <w:sz w:val="20"/>
          <w:szCs w:val="20"/>
          <w:lang w:eastAsia="en-US"/>
        </w:rPr>
        <w:t>mt</w:t>
      </w:r>
      <w:r w:rsidRPr="00C407A7">
        <w:rPr>
          <w:rFonts w:ascii="Open Sans" w:eastAsia="Calibri" w:hAnsi="Open Sans" w:cs="Open Sans"/>
          <w:sz w:val="20"/>
          <w:szCs w:val="20"/>
          <w:lang w:eastAsia="en-US"/>
        </w:rPr>
        <w:t xml:space="preserve"> of wheat grain that will be purchased, loaded, and shipped from Ukraine in the coming weeks. WFP is hopeful this is just the beginning of regular shipments of food commodities from Ukraine for the agency’s humanitarian operations. </w:t>
      </w:r>
    </w:p>
    <w:p w14:paraId="2E7F3285" w14:textId="77777777" w:rsidR="00F5010B" w:rsidRPr="00A25CA5" w:rsidRDefault="00F5010B" w:rsidP="00F5010B">
      <w:pPr>
        <w:pStyle w:val="ListParagraph0"/>
        <w:numPr>
          <w:ilvl w:val="0"/>
          <w:numId w:val="24"/>
        </w:numPr>
        <w:spacing w:before="0" w:beforeAutospacing="0" w:after="0" w:afterAutospacing="0"/>
        <w:contextualSpacing/>
        <w:rPr>
          <w:rFonts w:ascii="Open Sans" w:eastAsia="Calibri" w:hAnsi="Open Sans" w:cs="Open Sans"/>
          <w:sz w:val="20"/>
          <w:szCs w:val="20"/>
          <w:lang w:eastAsia="en-US"/>
        </w:rPr>
      </w:pPr>
      <w:r w:rsidRPr="0096214D">
        <w:rPr>
          <w:rFonts w:ascii="Open Sans" w:eastAsia="Calibri" w:hAnsi="Open Sans" w:cs="Open Sans"/>
          <w:sz w:val="20"/>
          <w:szCs w:val="20"/>
          <w:lang w:eastAsia="en-US"/>
        </w:rPr>
        <w:t xml:space="preserve">The MV Brave Commander departed Ukraine’s Yuzhny </w:t>
      </w:r>
      <w:bookmarkStart w:id="2" w:name="OLE_LINK7"/>
      <w:bookmarkStart w:id="3" w:name="OLE_LINK8"/>
      <w:r w:rsidRPr="0096214D">
        <w:rPr>
          <w:rFonts w:ascii="Open Sans" w:eastAsia="Calibri" w:hAnsi="Open Sans" w:cs="Open Sans"/>
          <w:sz w:val="20"/>
          <w:szCs w:val="20"/>
          <w:lang w:eastAsia="en-US"/>
        </w:rPr>
        <w:t xml:space="preserve">(Pivdennyi) </w:t>
      </w:r>
      <w:bookmarkEnd w:id="2"/>
      <w:bookmarkEnd w:id="3"/>
      <w:r w:rsidRPr="0096214D">
        <w:rPr>
          <w:rFonts w:ascii="Open Sans" w:eastAsia="Calibri" w:hAnsi="Open Sans" w:cs="Open Sans"/>
          <w:sz w:val="20"/>
          <w:szCs w:val="20"/>
          <w:lang w:eastAsia="en-US"/>
        </w:rPr>
        <w:t>port on 16 August carrying 23,000 mt of Ukrainian wheat grain</w:t>
      </w:r>
      <w:r>
        <w:rPr>
          <w:rFonts w:ascii="Open Sans" w:eastAsia="Calibri" w:hAnsi="Open Sans" w:cs="Open Sans"/>
          <w:sz w:val="20"/>
          <w:szCs w:val="20"/>
          <w:lang w:eastAsia="en-US"/>
        </w:rPr>
        <w:t xml:space="preserve">. </w:t>
      </w:r>
      <w:r w:rsidRPr="00A25CA5">
        <w:rPr>
          <w:rFonts w:ascii="Open Sans" w:eastAsia="Calibri" w:hAnsi="Open Sans" w:cs="Open Sans"/>
          <w:sz w:val="20"/>
          <w:szCs w:val="20"/>
          <w:lang w:eastAsia="en-US"/>
        </w:rPr>
        <w:t>The vessel  dock</w:t>
      </w:r>
      <w:r>
        <w:rPr>
          <w:rFonts w:ascii="Open Sans" w:eastAsia="Calibri" w:hAnsi="Open Sans" w:cs="Open Sans"/>
          <w:sz w:val="20"/>
          <w:szCs w:val="20"/>
          <w:lang w:eastAsia="en-US"/>
        </w:rPr>
        <w:t>ed</w:t>
      </w:r>
      <w:r w:rsidRPr="00A25CA5">
        <w:rPr>
          <w:rFonts w:ascii="Open Sans" w:eastAsia="Calibri" w:hAnsi="Open Sans" w:cs="Open Sans"/>
          <w:sz w:val="20"/>
          <w:szCs w:val="20"/>
          <w:lang w:eastAsia="en-US"/>
        </w:rPr>
        <w:t xml:space="preserve"> in Djibouti </w:t>
      </w:r>
      <w:r>
        <w:rPr>
          <w:rFonts w:ascii="Open Sans" w:eastAsia="Calibri" w:hAnsi="Open Sans" w:cs="Open Sans"/>
          <w:sz w:val="20"/>
          <w:szCs w:val="20"/>
          <w:lang w:eastAsia="en-US"/>
        </w:rPr>
        <w:t xml:space="preserve">on </w:t>
      </w:r>
      <w:r w:rsidRPr="00A25CA5">
        <w:rPr>
          <w:rFonts w:ascii="Open Sans" w:eastAsia="Calibri" w:hAnsi="Open Sans" w:cs="Open Sans"/>
          <w:sz w:val="20"/>
          <w:szCs w:val="20"/>
          <w:lang w:eastAsia="en-US"/>
        </w:rPr>
        <w:t>30 August</w:t>
      </w:r>
      <w:r>
        <w:rPr>
          <w:rFonts w:ascii="Open Sans" w:eastAsia="Calibri" w:hAnsi="Open Sans" w:cs="Open Sans"/>
          <w:sz w:val="20"/>
          <w:szCs w:val="20"/>
          <w:lang w:eastAsia="en-US"/>
        </w:rPr>
        <w:t xml:space="preserve"> and the wheat is in the process of being transported</w:t>
      </w:r>
      <w:r w:rsidRPr="00F6394A">
        <w:rPr>
          <w:rFonts w:ascii="Open Sans" w:eastAsia="Calibri" w:hAnsi="Open Sans" w:cs="Open Sans"/>
          <w:sz w:val="20"/>
          <w:szCs w:val="20"/>
          <w:lang w:eastAsia="en-US"/>
        </w:rPr>
        <w:t xml:space="preserve"> </w:t>
      </w:r>
      <w:r>
        <w:rPr>
          <w:rFonts w:ascii="Open Sans" w:eastAsia="Calibri" w:hAnsi="Open Sans" w:cs="Open Sans"/>
          <w:sz w:val="20"/>
          <w:szCs w:val="20"/>
          <w:lang w:eastAsia="en-US"/>
        </w:rPr>
        <w:t>to WFP’s operations in Ethiopia</w:t>
      </w:r>
      <w:r w:rsidRPr="00A25CA5">
        <w:rPr>
          <w:rFonts w:ascii="Open Sans" w:eastAsia="Calibri" w:hAnsi="Open Sans" w:cs="Open Sans"/>
          <w:sz w:val="20"/>
          <w:szCs w:val="20"/>
          <w:lang w:eastAsia="en-US"/>
        </w:rPr>
        <w:t xml:space="preserve">. </w:t>
      </w:r>
    </w:p>
    <w:p w14:paraId="60C1F23B" w14:textId="77777777" w:rsidR="00F5010B" w:rsidRPr="006565BA" w:rsidRDefault="00F5010B" w:rsidP="00F5010B">
      <w:pPr>
        <w:pStyle w:val="ListParagraph0"/>
        <w:numPr>
          <w:ilvl w:val="0"/>
          <w:numId w:val="24"/>
        </w:numPr>
        <w:spacing w:before="0" w:beforeAutospacing="0" w:after="0" w:afterAutospacing="0"/>
        <w:contextualSpacing/>
        <w:rPr>
          <w:rFonts w:ascii="Open Sans" w:eastAsia="Calibri" w:hAnsi="Open Sans" w:cs="Open Sans"/>
          <w:sz w:val="20"/>
          <w:szCs w:val="20"/>
          <w:lang w:eastAsia="en-US"/>
        </w:rPr>
      </w:pPr>
      <w:r w:rsidRPr="00A25CA5">
        <w:rPr>
          <w:rFonts w:ascii="Open Sans" w:hAnsi="Open Sans" w:cs="Open Sans"/>
          <w:color w:val="000000"/>
          <w:sz w:val="20"/>
          <w:szCs w:val="20"/>
        </w:rPr>
        <w:t>WFP has chartered the MV Karteria to ship 37,000 metric tons of wheat grain out of Ukraine, the agency’s second shipment of humanitarian assistance under the Black Sea Grain Initiative. The MV Karteria will collect grain from both Chornomorsk and Yuzhny (Pivdennyi) Ports. She berthed at Chornomorsk Port on Tuesday 23 August. The exported wheat grain will go to WFP’s operation in Yemen.</w:t>
      </w:r>
      <w:r w:rsidRPr="00A25CA5">
        <w:rPr>
          <w:rFonts w:ascii="Open Sans" w:hAnsi="Open Sans" w:cs="Open Sans"/>
          <w:i/>
          <w:iCs/>
          <w:color w:val="000000"/>
          <w:sz w:val="20"/>
          <w:szCs w:val="20"/>
        </w:rPr>
        <w:t xml:space="preserve"> </w:t>
      </w:r>
    </w:p>
    <w:p w14:paraId="0B769A14" w14:textId="77777777" w:rsidR="00F5010B" w:rsidRPr="006A2BFD" w:rsidRDefault="00F5010B" w:rsidP="00F5010B">
      <w:pPr>
        <w:shd w:val="clear" w:color="auto" w:fill="FAFAFA"/>
        <w:rPr>
          <w:rFonts w:ascii="Segoe UI" w:hAnsi="Segoe UI" w:cs="Segoe UI"/>
          <w:color w:val="242424"/>
          <w:sz w:val="21"/>
          <w:szCs w:val="21"/>
        </w:rPr>
      </w:pPr>
    </w:p>
    <w:p w14:paraId="6001A02B" w14:textId="77777777" w:rsidR="00F5010B" w:rsidRPr="00FB050F" w:rsidRDefault="00F5010B" w:rsidP="00F5010B">
      <w:pPr>
        <w:rPr>
          <w:rFonts w:ascii="Open Sans" w:hAnsi="Open Sans" w:cs="Open Sans"/>
          <w:b/>
          <w:bCs/>
          <w:color w:val="000000"/>
          <w:sz w:val="20"/>
          <w:szCs w:val="20"/>
          <w:lang w:val="en-US"/>
        </w:rPr>
      </w:pPr>
      <w:r w:rsidRPr="00FB050F">
        <w:rPr>
          <w:rFonts w:ascii="Open Sans" w:hAnsi="Open Sans" w:cs="Open Sans"/>
          <w:b/>
          <w:bCs/>
          <w:color w:val="000000"/>
          <w:sz w:val="20"/>
          <w:szCs w:val="20"/>
          <w:lang w:val="en-US"/>
        </w:rPr>
        <w:t>Global food prices have stabilized somewhat in recent weeks</w:t>
      </w:r>
      <w:r>
        <w:rPr>
          <w:rFonts w:ascii="Open Sans" w:hAnsi="Open Sans" w:cs="Open Sans"/>
          <w:b/>
          <w:bCs/>
          <w:color w:val="000000"/>
          <w:sz w:val="20"/>
          <w:szCs w:val="20"/>
          <w:lang w:val="en-US"/>
        </w:rPr>
        <w:t xml:space="preserve"> – falling by 12 percent from its peak in March – but </w:t>
      </w:r>
      <w:r w:rsidRPr="00FB050F">
        <w:rPr>
          <w:rFonts w:ascii="Open Sans" w:hAnsi="Open Sans" w:cs="Open Sans"/>
          <w:b/>
          <w:bCs/>
          <w:color w:val="000000"/>
          <w:sz w:val="20"/>
          <w:szCs w:val="20"/>
          <w:lang w:val="en-US"/>
        </w:rPr>
        <w:t>remain significantly higher year on year</w:t>
      </w:r>
      <w:r>
        <w:rPr>
          <w:rFonts w:ascii="Open Sans" w:hAnsi="Open Sans" w:cs="Open Sans"/>
          <w:b/>
          <w:bCs/>
          <w:color w:val="000000"/>
          <w:sz w:val="20"/>
          <w:szCs w:val="20"/>
          <w:lang w:val="en-US"/>
        </w:rPr>
        <w:t xml:space="preserve"> (+13 percent) and well above the 5-year average</w:t>
      </w:r>
      <w:r w:rsidRPr="00FB050F">
        <w:rPr>
          <w:rFonts w:ascii="Open Sans" w:hAnsi="Open Sans" w:cs="Open Sans"/>
          <w:b/>
          <w:bCs/>
          <w:color w:val="000000"/>
          <w:sz w:val="20"/>
          <w:szCs w:val="20"/>
          <w:lang w:val="en-US"/>
        </w:rPr>
        <w:t xml:space="preserve">. </w:t>
      </w:r>
      <w:r w:rsidRPr="00FB050F">
        <w:rPr>
          <w:rFonts w:ascii="Open Sans" w:eastAsia="Calibri" w:hAnsi="Open Sans" w:cs="Open Sans"/>
          <w:b/>
          <w:bCs/>
          <w:sz w:val="20"/>
          <w:szCs w:val="20"/>
          <w:lang w:eastAsia="en-US"/>
        </w:rPr>
        <w:t>The deterioration of global food security is caused by multiple factors with the impact of the Ukraine crisis, including the loss of Ukrainian’s grain on global markets as well as the impact on fuel and fertilizer prices, adding further pressure.</w:t>
      </w:r>
      <w:r>
        <w:rPr>
          <w:rFonts w:ascii="Open Sans" w:eastAsia="Calibri" w:hAnsi="Open Sans" w:cs="Open Sans"/>
          <w:b/>
          <w:bCs/>
          <w:sz w:val="20"/>
          <w:szCs w:val="20"/>
          <w:lang w:eastAsia="en-US"/>
        </w:rPr>
        <w:t xml:space="preserve"> The Black Sea Grain Initiative, while a positive step, only addresses one of these drivers.</w:t>
      </w:r>
    </w:p>
    <w:p w14:paraId="396A8696" w14:textId="77777777" w:rsidR="00F5010B" w:rsidRPr="00BE01C2" w:rsidRDefault="00F5010B" w:rsidP="00F5010B">
      <w:pPr>
        <w:pStyle w:val="ListParagraph0"/>
        <w:numPr>
          <w:ilvl w:val="0"/>
          <w:numId w:val="25"/>
        </w:numPr>
        <w:spacing w:before="0" w:beforeAutospacing="0" w:after="0" w:afterAutospacing="0"/>
        <w:contextualSpacing/>
        <w:rPr>
          <w:rFonts w:ascii="Open Sans" w:hAnsi="Open Sans" w:cs="Open Sans"/>
          <w:color w:val="000000"/>
          <w:sz w:val="20"/>
          <w:szCs w:val="20"/>
          <w:lang w:val="en-US"/>
        </w:rPr>
      </w:pPr>
      <w:r w:rsidRPr="00677DCD">
        <w:rPr>
          <w:rFonts w:ascii="Open Sans" w:eastAsia="Calibri" w:hAnsi="Open Sans" w:cs="Open Sans"/>
          <w:sz w:val="20"/>
          <w:szCs w:val="20"/>
          <w:lang w:eastAsia="en-US"/>
        </w:rPr>
        <w:t>Overall, food prices are up by more than 15 percent in 51 countries while inflation is running into triple digits in Lebanon, Venezuela, Sudan and Zimbabwe. Domestic inflation is driven by more than just global food prices, so any correction/improvement on global market are unlikely to have any direct or immediate effect on the millions of people who facing an increasing struggle to afford food.</w:t>
      </w:r>
    </w:p>
    <w:p w14:paraId="46B9F0B9" w14:textId="77777777" w:rsidR="00F5010B" w:rsidRPr="00B718A4" w:rsidRDefault="00F5010B" w:rsidP="00F5010B">
      <w:pPr>
        <w:pStyle w:val="ListParagraph0"/>
        <w:numPr>
          <w:ilvl w:val="0"/>
          <w:numId w:val="25"/>
        </w:numPr>
        <w:spacing w:before="0" w:beforeAutospacing="0" w:after="0" w:afterAutospacing="0"/>
        <w:contextualSpacing/>
        <w:rPr>
          <w:rFonts w:ascii="Open Sans" w:hAnsi="Open Sans" w:cs="Open Sans"/>
          <w:color w:val="000000"/>
          <w:sz w:val="20"/>
          <w:szCs w:val="20"/>
          <w:lang w:val="en-US"/>
        </w:rPr>
      </w:pPr>
      <w:r w:rsidRPr="005B37ED">
        <w:rPr>
          <w:rFonts w:ascii="Open Sans" w:hAnsi="Open Sans" w:cs="Open Sans"/>
          <w:color w:val="000000"/>
          <w:sz w:val="20"/>
          <w:szCs w:val="20"/>
          <w:lang w:val="en-US"/>
        </w:rPr>
        <w:lastRenderedPageBreak/>
        <w:t xml:space="preserve">Drought in many countries will affect upcoming harvests while fertilizer also remains very expensive, which will also impact crop yields. </w:t>
      </w:r>
      <w:r>
        <w:rPr>
          <w:rFonts w:ascii="Open Sans" w:hAnsi="Open Sans" w:cs="Open Sans"/>
          <w:color w:val="000000"/>
          <w:sz w:val="20"/>
          <w:szCs w:val="20"/>
          <w:lang w:val="en-US"/>
        </w:rPr>
        <w:t>The Black Sea Grain Initiative also paves the way for</w:t>
      </w:r>
      <w:r w:rsidRPr="005B37ED">
        <w:rPr>
          <w:rFonts w:ascii="Open Sans" w:hAnsi="Open Sans" w:cs="Open Sans"/>
          <w:color w:val="000000"/>
          <w:sz w:val="20"/>
          <w:szCs w:val="20"/>
          <w:lang w:val="en-US"/>
        </w:rPr>
        <w:t xml:space="preserve"> Russian food and fertilizer, which are not subject to sanctions</w:t>
      </w:r>
      <w:r>
        <w:rPr>
          <w:rFonts w:ascii="Open Sans" w:hAnsi="Open Sans" w:cs="Open Sans"/>
          <w:color w:val="000000"/>
          <w:sz w:val="20"/>
          <w:szCs w:val="20"/>
          <w:lang w:val="en-US"/>
        </w:rPr>
        <w:t>, to reach global markets</w:t>
      </w:r>
      <w:r w:rsidRPr="005B37ED">
        <w:rPr>
          <w:rFonts w:ascii="Open Sans" w:hAnsi="Open Sans" w:cs="Open Sans"/>
          <w:color w:val="000000"/>
          <w:sz w:val="20"/>
          <w:szCs w:val="20"/>
          <w:lang w:val="en-US"/>
        </w:rPr>
        <w:t xml:space="preserve">. Without fertilizer in 2022, there may not be enough food in 2023. </w:t>
      </w:r>
    </w:p>
    <w:p w14:paraId="6654C6F1" w14:textId="77777777" w:rsidR="00F5010B" w:rsidRPr="0096214D" w:rsidRDefault="00F5010B" w:rsidP="00F5010B">
      <w:pPr>
        <w:numPr>
          <w:ilvl w:val="0"/>
          <w:numId w:val="23"/>
        </w:numPr>
        <w:rPr>
          <w:rFonts w:ascii="Open Sans" w:hAnsi="Open Sans" w:cs="Open Sans"/>
          <w:color w:val="000000"/>
          <w:sz w:val="20"/>
          <w:szCs w:val="20"/>
        </w:rPr>
      </w:pPr>
      <w:r w:rsidRPr="0096214D">
        <w:rPr>
          <w:rFonts w:ascii="Open Sans" w:hAnsi="Open Sans" w:cs="Open Sans"/>
          <w:color w:val="000000"/>
          <w:sz w:val="20"/>
          <w:szCs w:val="20"/>
        </w:rPr>
        <w:t xml:space="preserve">It is </w:t>
      </w:r>
      <w:r>
        <w:rPr>
          <w:rFonts w:ascii="Open Sans" w:hAnsi="Open Sans" w:cs="Open Sans"/>
          <w:color w:val="000000"/>
          <w:sz w:val="20"/>
          <w:szCs w:val="20"/>
        </w:rPr>
        <w:t xml:space="preserve">also </w:t>
      </w:r>
      <w:r w:rsidRPr="0096214D">
        <w:rPr>
          <w:rFonts w:ascii="Open Sans" w:hAnsi="Open Sans" w:cs="Open Sans"/>
          <w:color w:val="000000"/>
          <w:sz w:val="20"/>
          <w:szCs w:val="20"/>
        </w:rPr>
        <w:t>essential that Ukraine can continue to export grain, both to ensure that the storage silos can be emptied so that this summer season’s crop can be harvested and to enable the commodity value of export to benefit the country’s economy. </w:t>
      </w:r>
    </w:p>
    <w:p w14:paraId="5D60EE4E" w14:textId="77777777" w:rsidR="00F5010B" w:rsidRPr="0096214D" w:rsidRDefault="00F5010B" w:rsidP="00F5010B">
      <w:pPr>
        <w:rPr>
          <w:rFonts w:ascii="Open Sans" w:eastAsia="Calibri" w:hAnsi="Open Sans" w:cs="Open Sans"/>
          <w:b/>
          <w:bCs/>
          <w:sz w:val="20"/>
          <w:szCs w:val="20"/>
          <w:u w:val="single"/>
          <w:lang w:eastAsia="en-US"/>
        </w:rPr>
      </w:pPr>
    </w:p>
    <w:p w14:paraId="0C9AB562" w14:textId="77777777" w:rsidR="00F5010B" w:rsidRDefault="00F5010B" w:rsidP="00F5010B">
      <w:pPr>
        <w:rPr>
          <w:rFonts w:ascii="Open Sans" w:eastAsia="Calibri" w:hAnsi="Open Sans" w:cs="Open Sans"/>
          <w:b/>
          <w:bCs/>
          <w:sz w:val="20"/>
          <w:szCs w:val="20"/>
          <w:u w:val="single"/>
          <w:lang w:eastAsia="en-US"/>
        </w:rPr>
      </w:pPr>
    </w:p>
    <w:p w14:paraId="262D1EAF" w14:textId="77777777" w:rsidR="00F5010B" w:rsidRPr="00931881" w:rsidRDefault="00F5010B" w:rsidP="00F5010B">
      <w:pPr>
        <w:rPr>
          <w:rFonts w:ascii="Open Sans" w:eastAsia="Calibri" w:hAnsi="Open Sans" w:cs="Open Sans"/>
          <w:sz w:val="20"/>
          <w:szCs w:val="20"/>
          <w:u w:val="single"/>
          <w:lang w:eastAsia="en-US"/>
        </w:rPr>
      </w:pPr>
      <w:r w:rsidRPr="00931881">
        <w:rPr>
          <w:rFonts w:ascii="Open Sans" w:eastAsia="Calibri" w:hAnsi="Open Sans" w:cs="Open Sans"/>
          <w:sz w:val="20"/>
          <w:szCs w:val="20"/>
          <w:u w:val="single"/>
          <w:lang w:eastAsia="en-US"/>
        </w:rPr>
        <w:t>WFP chartered vessels</w:t>
      </w:r>
    </w:p>
    <w:p w14:paraId="2BFEEE40" w14:textId="77777777" w:rsidR="00F5010B" w:rsidRPr="007A5298" w:rsidRDefault="00F5010B" w:rsidP="00F5010B">
      <w:pPr>
        <w:pStyle w:val="ListParagraph0"/>
        <w:numPr>
          <w:ilvl w:val="0"/>
          <w:numId w:val="23"/>
        </w:numPr>
        <w:spacing w:before="0" w:beforeAutospacing="0" w:after="0" w:afterAutospacing="0"/>
        <w:contextualSpacing/>
        <w:rPr>
          <w:rFonts w:ascii="Open Sans" w:eastAsia="Calibri" w:hAnsi="Open Sans" w:cs="Open Sans"/>
          <w:sz w:val="20"/>
          <w:szCs w:val="20"/>
          <w:lang w:eastAsia="en-US"/>
        </w:rPr>
      </w:pPr>
      <w:r w:rsidRPr="007A5298">
        <w:rPr>
          <w:rFonts w:ascii="Open Sans" w:eastAsia="Calibri" w:hAnsi="Open Sans" w:cs="Open Sans"/>
          <w:sz w:val="20"/>
          <w:szCs w:val="20"/>
          <w:lang w:eastAsia="en-US"/>
        </w:rPr>
        <w:t>MV Brave Commander – 30,000 MT wheat grain for Ethiopia operation</w:t>
      </w:r>
    </w:p>
    <w:p w14:paraId="6E06DC72" w14:textId="77777777" w:rsidR="00F5010B" w:rsidRDefault="00F5010B" w:rsidP="00F5010B">
      <w:pPr>
        <w:pStyle w:val="ListParagraph0"/>
        <w:numPr>
          <w:ilvl w:val="1"/>
          <w:numId w:val="23"/>
        </w:numPr>
        <w:spacing w:before="0" w:beforeAutospacing="0" w:after="0" w:afterAutospacing="0"/>
        <w:contextualSpacing/>
        <w:rPr>
          <w:rFonts w:ascii="Open Sans" w:eastAsia="Calibri" w:hAnsi="Open Sans" w:cs="Open Sans"/>
          <w:sz w:val="20"/>
          <w:szCs w:val="20"/>
          <w:lang w:eastAsia="en-US"/>
        </w:rPr>
      </w:pPr>
      <w:r w:rsidRPr="007A5298">
        <w:rPr>
          <w:rFonts w:ascii="Open Sans" w:eastAsia="Calibri" w:hAnsi="Open Sans" w:cs="Open Sans"/>
          <w:sz w:val="20"/>
          <w:szCs w:val="20"/>
          <w:lang w:eastAsia="en-US"/>
        </w:rPr>
        <w:t>Departed Yuzhny Port on 16 August</w:t>
      </w:r>
      <w:r>
        <w:rPr>
          <w:rFonts w:ascii="Open Sans" w:eastAsia="Calibri" w:hAnsi="Open Sans" w:cs="Open Sans"/>
          <w:sz w:val="20"/>
          <w:szCs w:val="20"/>
          <w:lang w:eastAsia="en-US"/>
        </w:rPr>
        <w:t xml:space="preserve"> and arrived</w:t>
      </w:r>
      <w:r w:rsidRPr="007A5298">
        <w:rPr>
          <w:rFonts w:ascii="Open Sans" w:eastAsia="Calibri" w:hAnsi="Open Sans" w:cs="Open Sans"/>
          <w:sz w:val="20"/>
          <w:szCs w:val="20"/>
          <w:lang w:eastAsia="en-US"/>
        </w:rPr>
        <w:t xml:space="preserve"> at Djibouti Port </w:t>
      </w:r>
      <w:r>
        <w:rPr>
          <w:rFonts w:ascii="Open Sans" w:eastAsia="Calibri" w:hAnsi="Open Sans" w:cs="Open Sans"/>
          <w:sz w:val="20"/>
          <w:szCs w:val="20"/>
          <w:lang w:eastAsia="en-US"/>
        </w:rPr>
        <w:t xml:space="preserve">on </w:t>
      </w:r>
      <w:r w:rsidRPr="007A5298">
        <w:rPr>
          <w:rFonts w:ascii="Open Sans" w:eastAsia="Calibri" w:hAnsi="Open Sans" w:cs="Open Sans"/>
          <w:sz w:val="20"/>
          <w:szCs w:val="20"/>
          <w:lang w:eastAsia="en-US"/>
        </w:rPr>
        <w:t>30 August</w:t>
      </w:r>
      <w:r>
        <w:rPr>
          <w:rFonts w:ascii="Open Sans" w:eastAsia="Calibri" w:hAnsi="Open Sans" w:cs="Open Sans"/>
          <w:sz w:val="20"/>
          <w:szCs w:val="20"/>
          <w:lang w:eastAsia="en-US"/>
        </w:rPr>
        <w:t>.</w:t>
      </w:r>
    </w:p>
    <w:p w14:paraId="18440165" w14:textId="77777777" w:rsidR="00F5010B" w:rsidRPr="005A36E3" w:rsidRDefault="00F5010B" w:rsidP="00F5010B">
      <w:pPr>
        <w:pStyle w:val="ListParagraph0"/>
        <w:numPr>
          <w:ilvl w:val="1"/>
          <w:numId w:val="23"/>
        </w:numPr>
        <w:spacing w:before="0" w:beforeAutospacing="0" w:after="0" w:afterAutospacing="0"/>
        <w:contextualSpacing/>
        <w:rPr>
          <w:rFonts w:ascii="Open Sans" w:hAnsi="Open Sans" w:cs="Open Sans"/>
          <w:sz w:val="20"/>
          <w:szCs w:val="20"/>
        </w:rPr>
      </w:pPr>
      <w:r w:rsidRPr="005A36E3">
        <w:rPr>
          <w:rFonts w:ascii="Open Sans" w:hAnsi="Open Sans" w:cs="Open Sans"/>
          <w:color w:val="242424"/>
          <w:sz w:val="20"/>
          <w:szCs w:val="20"/>
          <w:shd w:val="clear" w:color="auto" w:fill="FFFFFF"/>
          <w:lang w:val="en-US"/>
        </w:rPr>
        <w:t xml:space="preserve">The grain will go to WFP’s operations in Ethiopia, where over 20 million people are facing a hunger crisis due to a combination of conflict in the north and severe drought in the south. This grain from Ukraine is critical to WFP’s support to refugees, communities displaced by conflict and affected by drought </w:t>
      </w:r>
      <w:r>
        <w:rPr>
          <w:rFonts w:ascii="Open Sans" w:hAnsi="Open Sans" w:cs="Open Sans"/>
          <w:color w:val="242424"/>
          <w:sz w:val="20"/>
          <w:szCs w:val="20"/>
          <w:shd w:val="clear" w:color="auto" w:fill="FFFFFF"/>
          <w:lang w:val="en-US"/>
        </w:rPr>
        <w:t>and</w:t>
      </w:r>
      <w:r w:rsidRPr="005A36E3">
        <w:rPr>
          <w:rFonts w:ascii="Open Sans" w:hAnsi="Open Sans" w:cs="Open Sans"/>
          <w:color w:val="242424"/>
          <w:sz w:val="20"/>
          <w:szCs w:val="20"/>
          <w:shd w:val="clear" w:color="auto" w:fill="FFFFFF"/>
          <w:lang w:val="en-US"/>
        </w:rPr>
        <w:t xml:space="preserve"> will support 1.53 million people for one month.</w:t>
      </w:r>
    </w:p>
    <w:p w14:paraId="03F63C76" w14:textId="01F0EF29" w:rsidR="00F5010B" w:rsidRPr="00F5010B" w:rsidRDefault="00F5010B" w:rsidP="00F5010B">
      <w:pPr>
        <w:pStyle w:val="ListParagraph0"/>
        <w:numPr>
          <w:ilvl w:val="0"/>
          <w:numId w:val="23"/>
        </w:numPr>
        <w:spacing w:before="0" w:beforeAutospacing="0" w:after="0" w:afterAutospacing="0"/>
        <w:contextualSpacing/>
        <w:rPr>
          <w:rFonts w:ascii="Open Sans" w:eastAsia="Calibri" w:hAnsi="Open Sans" w:cs="Open Sans"/>
          <w:sz w:val="20"/>
          <w:szCs w:val="20"/>
          <w:lang w:eastAsia="en-US"/>
        </w:rPr>
      </w:pPr>
      <w:r w:rsidRPr="007A5298">
        <w:rPr>
          <w:rFonts w:ascii="Open Sans" w:eastAsia="Calibri" w:hAnsi="Open Sans" w:cs="Open Sans"/>
          <w:sz w:val="20"/>
          <w:szCs w:val="20"/>
          <w:lang w:eastAsia="en-US"/>
        </w:rPr>
        <w:t>MV Karteria – 37,000 mt wheat grain for</w:t>
      </w:r>
      <w:r>
        <w:rPr>
          <w:rFonts w:ascii="Open Sans" w:eastAsia="Calibri" w:hAnsi="Open Sans" w:cs="Open Sans"/>
          <w:sz w:val="20"/>
          <w:szCs w:val="20"/>
          <w:lang w:eastAsia="en-US"/>
        </w:rPr>
        <w:t xml:space="preserve"> the</w:t>
      </w:r>
      <w:r w:rsidRPr="007A5298">
        <w:rPr>
          <w:rFonts w:ascii="Open Sans" w:eastAsia="Calibri" w:hAnsi="Open Sans" w:cs="Open Sans"/>
          <w:sz w:val="20"/>
          <w:szCs w:val="20"/>
          <w:lang w:eastAsia="en-US"/>
        </w:rPr>
        <w:t xml:space="preserve"> Yemen operation</w:t>
      </w:r>
      <w:r>
        <w:rPr>
          <w:rFonts w:ascii="Open Sans" w:eastAsia="Calibri" w:hAnsi="Open Sans" w:cs="Open Sans"/>
          <w:sz w:val="20"/>
          <w:szCs w:val="20"/>
          <w:lang w:eastAsia="en-US"/>
        </w:rPr>
        <w:t xml:space="preserve"> loaded at </w:t>
      </w:r>
      <w:r w:rsidRPr="00A25CA5">
        <w:rPr>
          <w:rFonts w:ascii="Open Sans" w:hAnsi="Open Sans" w:cs="Open Sans"/>
          <w:color w:val="000000"/>
          <w:sz w:val="20"/>
          <w:szCs w:val="20"/>
        </w:rPr>
        <w:t xml:space="preserve">Chornomorsk </w:t>
      </w:r>
      <w:r>
        <w:rPr>
          <w:rFonts w:ascii="Open Sans" w:hAnsi="Open Sans" w:cs="Open Sans"/>
          <w:color w:val="000000"/>
          <w:sz w:val="20"/>
          <w:szCs w:val="20"/>
        </w:rPr>
        <w:t xml:space="preserve">(30,000mt) </w:t>
      </w:r>
      <w:r w:rsidRPr="00A25CA5">
        <w:rPr>
          <w:rFonts w:ascii="Open Sans" w:hAnsi="Open Sans" w:cs="Open Sans"/>
          <w:color w:val="000000"/>
          <w:sz w:val="20"/>
          <w:szCs w:val="20"/>
        </w:rPr>
        <w:t xml:space="preserve">and Yuzhny (Pivdennyi) </w:t>
      </w:r>
      <w:r>
        <w:rPr>
          <w:rFonts w:ascii="Open Sans" w:hAnsi="Open Sans" w:cs="Open Sans"/>
          <w:color w:val="000000"/>
          <w:sz w:val="20"/>
          <w:szCs w:val="20"/>
        </w:rPr>
        <w:t xml:space="preserve">(7,000 mt) </w:t>
      </w:r>
      <w:r w:rsidRPr="00A25CA5">
        <w:rPr>
          <w:rFonts w:ascii="Open Sans" w:hAnsi="Open Sans" w:cs="Open Sans"/>
          <w:color w:val="000000"/>
          <w:sz w:val="20"/>
          <w:szCs w:val="20"/>
        </w:rPr>
        <w:t>Ports</w:t>
      </w:r>
      <w:r>
        <w:rPr>
          <w:rFonts w:ascii="Open Sans" w:hAnsi="Open Sans" w:cs="Open Sans"/>
          <w:color w:val="000000"/>
          <w:sz w:val="20"/>
          <w:szCs w:val="20"/>
        </w:rPr>
        <w:t xml:space="preserve"> and departed Ukraine on 30 August.</w:t>
      </w:r>
    </w:p>
    <w:p w14:paraId="13139652" w14:textId="77777777" w:rsidR="00F5010B" w:rsidRPr="00F5010B" w:rsidRDefault="00F5010B" w:rsidP="00F5010B">
      <w:pPr>
        <w:pStyle w:val="ListParagraph0"/>
        <w:spacing w:before="0" w:beforeAutospacing="0" w:after="0" w:afterAutospacing="0"/>
        <w:ind w:left="720"/>
        <w:contextualSpacing/>
        <w:rPr>
          <w:rFonts w:ascii="Open Sans" w:eastAsia="Calibri" w:hAnsi="Open Sans" w:cs="Open Sans"/>
          <w:sz w:val="20"/>
          <w:szCs w:val="20"/>
          <w:lang w:eastAsia="en-US"/>
        </w:rPr>
      </w:pPr>
    </w:p>
    <w:p w14:paraId="25592835" w14:textId="5812B2A2" w:rsidR="00744B95" w:rsidRPr="00312C72" w:rsidRDefault="00F5010B" w:rsidP="00744B95">
      <w:pPr>
        <w:pStyle w:val="ListParagraph0"/>
        <w:numPr>
          <w:ilvl w:val="0"/>
          <w:numId w:val="23"/>
        </w:numPr>
      </w:pPr>
      <w:r w:rsidRPr="00F5010B">
        <w:rPr>
          <w:rFonts w:ascii="Segoe UI" w:hAnsi="Segoe UI" w:cs="Segoe UI"/>
          <w:color w:val="242424"/>
          <w:sz w:val="22"/>
          <w:szCs w:val="22"/>
          <w:shd w:val="clear" w:color="auto" w:fill="FFFFFF"/>
        </w:rPr>
        <w:t>The Port of Djibouti is one of the main corridors that WFP uses for its operations across Eastern and Central Africa, with 960,000 mt of food commodities handled through the Djibouti Ethiopia corridor in 2021. The WFP Djibouti logistics hub is also used to support other humanitarian agencies to carry out their activities in the region.</w:t>
      </w:r>
    </w:p>
    <w:p w14:paraId="605BE211" w14:textId="77777777" w:rsidR="00312C72" w:rsidRDefault="00312C72" w:rsidP="00312C72"/>
    <w:p w14:paraId="118E581E" w14:textId="4E5436C0" w:rsidR="00744B95" w:rsidRPr="00744B95" w:rsidRDefault="00312C72" w:rsidP="00312C72">
      <w:pPr>
        <w:pStyle w:val="ListParagraph0"/>
        <w:numPr>
          <w:ilvl w:val="0"/>
          <w:numId w:val="23"/>
        </w:numPr>
      </w:pPr>
      <w:r>
        <w:rPr>
          <w:rFonts w:ascii="Segoe UI" w:hAnsi="Segoe UI" w:cs="Segoe UI"/>
          <w:color w:val="242424"/>
          <w:sz w:val="20"/>
          <w:szCs w:val="20"/>
          <w:shd w:val="clear" w:color="auto" w:fill="FFFFFF"/>
          <w:lang w:val="en-US"/>
        </w:rPr>
        <w:t xml:space="preserve">Ethiopia: </w:t>
      </w:r>
      <w:r w:rsidR="00744B95" w:rsidRPr="00312C72">
        <w:rPr>
          <w:rFonts w:ascii="Segoe UI" w:hAnsi="Segoe UI" w:cs="Segoe UI"/>
          <w:color w:val="242424"/>
          <w:sz w:val="20"/>
          <w:szCs w:val="20"/>
          <w:shd w:val="clear" w:color="auto" w:fill="FFFFFF"/>
        </w:rPr>
        <w:t>WFP aims to deliver relief assistance to up to 2.1 million people in Tigray, and an additional 1.3 million people in the Afar and Amhara regions. In the Somali Region, WFP is supporting 2.4 million of the most severely drought-affected with regular relief assistance. Across Northern Ethiopia and in severely drought-affected areas, WFP also implements malnutrition treatment activities targeting children under five and pregnant and nursing women and girls.</w:t>
      </w:r>
    </w:p>
    <w:p w14:paraId="342D8D94" w14:textId="77777777" w:rsidR="00744B95" w:rsidRPr="00F5010B" w:rsidRDefault="00744B95" w:rsidP="00312C72">
      <w:pPr>
        <w:ind w:left="360"/>
      </w:pPr>
    </w:p>
    <w:p w14:paraId="74102D04" w14:textId="77777777" w:rsidR="00E17955" w:rsidRPr="00994851" w:rsidRDefault="00E17955" w:rsidP="00E17955">
      <w:pPr>
        <w:spacing w:before="100" w:beforeAutospacing="1" w:after="100" w:afterAutospacing="1"/>
        <w:ind w:left="-993"/>
        <w:outlineLvl w:val="0"/>
        <w:rPr>
          <w:rFonts w:asciiTheme="minorHAnsi" w:eastAsia="Cambria" w:hAnsiTheme="minorHAnsi" w:cstheme="minorHAnsi"/>
          <w:color w:val="000000"/>
          <w:lang w:val="en-US"/>
        </w:rPr>
      </w:pPr>
    </w:p>
    <w:p w14:paraId="218BDCCA" w14:textId="77777777" w:rsidR="006D014F" w:rsidRPr="00994851" w:rsidRDefault="006D014F" w:rsidP="006D014F">
      <w:pPr>
        <w:autoSpaceDE w:val="0"/>
        <w:autoSpaceDN w:val="0"/>
        <w:adjustRightInd w:val="0"/>
        <w:ind w:left="-993"/>
        <w:jc w:val="center"/>
        <w:rPr>
          <w:rFonts w:asciiTheme="minorHAnsi" w:eastAsia="Cambria" w:hAnsiTheme="minorHAnsi" w:cstheme="minorHAnsi"/>
          <w:lang w:val="en-US"/>
        </w:rPr>
      </w:pPr>
      <w:r w:rsidRPr="00994851">
        <w:rPr>
          <w:rFonts w:asciiTheme="minorHAnsi" w:eastAsia="Cambria" w:hAnsiTheme="minorHAnsi" w:cstheme="minorHAnsi"/>
          <w:lang w:val="en-US"/>
        </w:rPr>
        <w:t>#</w:t>
      </w:r>
      <w:r w:rsidRPr="00994851">
        <w:rPr>
          <w:rFonts w:asciiTheme="minorHAnsi" w:eastAsia="Cambria" w:hAnsiTheme="minorHAnsi" w:cstheme="minorHAnsi"/>
          <w:lang w:val="en-US"/>
        </w:rPr>
        <w:tab/>
        <w:t xml:space="preserve">     </w:t>
      </w:r>
      <w:r w:rsidRPr="00994851">
        <w:rPr>
          <w:rFonts w:asciiTheme="minorHAnsi" w:eastAsia="Cambria" w:hAnsiTheme="minorHAnsi" w:cstheme="minorHAnsi"/>
          <w:lang w:val="en-US"/>
        </w:rPr>
        <w:tab/>
        <w:t xml:space="preserve">   #</w:t>
      </w:r>
      <w:r w:rsidRPr="00994851">
        <w:rPr>
          <w:rFonts w:asciiTheme="minorHAnsi" w:eastAsia="Cambria" w:hAnsiTheme="minorHAnsi" w:cstheme="minorHAnsi"/>
          <w:lang w:val="en-US"/>
        </w:rPr>
        <w:tab/>
        <w:t xml:space="preserve">    </w:t>
      </w:r>
      <w:r w:rsidRPr="00994851">
        <w:rPr>
          <w:rFonts w:asciiTheme="minorHAnsi" w:eastAsia="Cambria" w:hAnsiTheme="minorHAnsi" w:cstheme="minorHAnsi"/>
          <w:lang w:val="en-US"/>
        </w:rPr>
        <w:tab/>
        <w:t>#</w:t>
      </w:r>
    </w:p>
    <w:p w14:paraId="0DA1FFB0" w14:textId="77777777" w:rsidR="006D014F" w:rsidRPr="00994851" w:rsidRDefault="006D014F" w:rsidP="006D014F">
      <w:pPr>
        <w:autoSpaceDE w:val="0"/>
        <w:autoSpaceDN w:val="0"/>
        <w:adjustRightInd w:val="0"/>
        <w:ind w:left="-993"/>
        <w:jc w:val="center"/>
        <w:rPr>
          <w:rFonts w:asciiTheme="minorHAnsi" w:eastAsia="Cambria" w:hAnsiTheme="minorHAnsi" w:cstheme="minorHAnsi"/>
          <w:lang w:val="en-US"/>
        </w:rPr>
      </w:pPr>
    </w:p>
    <w:p w14:paraId="1ADAAF4C" w14:textId="77777777" w:rsidR="006D014F" w:rsidRPr="00994851" w:rsidRDefault="006D014F" w:rsidP="006D014F">
      <w:pPr>
        <w:autoSpaceDE w:val="0"/>
        <w:autoSpaceDN w:val="0"/>
        <w:adjustRightInd w:val="0"/>
        <w:ind w:left="-993"/>
        <w:jc w:val="center"/>
        <w:rPr>
          <w:rFonts w:asciiTheme="minorHAnsi" w:eastAsia="Cambria" w:hAnsiTheme="minorHAnsi" w:cstheme="minorHAnsi"/>
          <w:lang w:val="en-US"/>
        </w:rPr>
      </w:pPr>
    </w:p>
    <w:p w14:paraId="5283BE77" w14:textId="77777777" w:rsidR="006D014F" w:rsidRPr="00994851" w:rsidRDefault="006D014F" w:rsidP="006D014F">
      <w:pPr>
        <w:autoSpaceDE w:val="0"/>
        <w:autoSpaceDN w:val="0"/>
        <w:adjustRightInd w:val="0"/>
        <w:spacing w:line="300" w:lineRule="auto"/>
        <w:ind w:left="-993"/>
        <w:rPr>
          <w:rFonts w:asciiTheme="minorHAnsi" w:eastAsia="Cambria" w:hAnsiTheme="minorHAnsi" w:cstheme="minorHAnsi"/>
          <w:lang w:val="en-GB" w:eastAsia="en-US"/>
        </w:rPr>
      </w:pPr>
      <w:r w:rsidRPr="00994851">
        <w:rPr>
          <w:rFonts w:asciiTheme="minorHAnsi" w:eastAsia="Cambria" w:hAnsiTheme="minorHAnsi" w:cstheme="minorHAnsi"/>
          <w:lang w:val="en-GB" w:eastAsia="en-US"/>
        </w:rPr>
        <w:t xml:space="preserve">The United Nations World Food Programme is the world’s largest humanitarian organization, saving lives in emergencies and using food assistance to build a pathway to peace, stability and prosperity for people recovering from conflict, </w:t>
      </w:r>
      <w:proofErr w:type="gramStart"/>
      <w:r w:rsidRPr="00994851">
        <w:rPr>
          <w:rFonts w:asciiTheme="minorHAnsi" w:eastAsia="Cambria" w:hAnsiTheme="minorHAnsi" w:cstheme="minorHAnsi"/>
          <w:lang w:val="en-GB" w:eastAsia="en-US"/>
        </w:rPr>
        <w:t>disasters</w:t>
      </w:r>
      <w:proofErr w:type="gramEnd"/>
      <w:r w:rsidRPr="00994851">
        <w:rPr>
          <w:rFonts w:asciiTheme="minorHAnsi" w:eastAsia="Cambria" w:hAnsiTheme="minorHAnsi" w:cstheme="minorHAnsi"/>
          <w:lang w:val="en-GB" w:eastAsia="en-US"/>
        </w:rPr>
        <w:t xml:space="preserve"> and the impact of climate change.</w:t>
      </w:r>
    </w:p>
    <w:p w14:paraId="232EBC7D" w14:textId="77777777" w:rsidR="006D014F" w:rsidRPr="00994851" w:rsidRDefault="006D014F" w:rsidP="006D014F">
      <w:pPr>
        <w:ind w:left="-993"/>
        <w:rPr>
          <w:rFonts w:asciiTheme="minorHAnsi" w:eastAsia="Cambria" w:hAnsiTheme="minorHAnsi" w:cstheme="minorHAnsi"/>
          <w:lang w:val="en-US" w:eastAsia="en-US"/>
        </w:rPr>
      </w:pPr>
    </w:p>
    <w:p w14:paraId="5301D868" w14:textId="77777777" w:rsidR="006D014F" w:rsidRPr="00994851" w:rsidRDefault="006D014F" w:rsidP="006D014F">
      <w:pPr>
        <w:autoSpaceDE w:val="0"/>
        <w:autoSpaceDN w:val="0"/>
        <w:adjustRightInd w:val="0"/>
        <w:spacing w:line="300" w:lineRule="auto"/>
        <w:ind w:left="-993"/>
        <w:rPr>
          <w:rFonts w:asciiTheme="minorHAnsi" w:eastAsia="Cambria" w:hAnsiTheme="minorHAnsi" w:cstheme="minorHAnsi"/>
          <w:color w:val="000000"/>
          <w:lang w:val="en-GB"/>
        </w:rPr>
      </w:pPr>
    </w:p>
    <w:p w14:paraId="08D7F530" w14:textId="77777777" w:rsidR="006D014F" w:rsidRPr="00994851" w:rsidRDefault="006D014F" w:rsidP="006D014F">
      <w:pPr>
        <w:autoSpaceDE w:val="0"/>
        <w:autoSpaceDN w:val="0"/>
        <w:adjustRightInd w:val="0"/>
        <w:spacing w:line="300" w:lineRule="auto"/>
        <w:ind w:left="-993"/>
        <w:rPr>
          <w:rFonts w:asciiTheme="minorHAnsi" w:eastAsia="Cambria" w:hAnsiTheme="minorHAnsi" w:cstheme="minorHAnsi"/>
          <w:color w:val="000000"/>
          <w:lang w:val="en-GB"/>
        </w:rPr>
      </w:pPr>
    </w:p>
    <w:p w14:paraId="5FE5D906" w14:textId="77777777" w:rsidR="006D014F" w:rsidRPr="00994851" w:rsidRDefault="006D014F" w:rsidP="006D014F">
      <w:pPr>
        <w:autoSpaceDE w:val="0"/>
        <w:autoSpaceDN w:val="0"/>
        <w:adjustRightInd w:val="0"/>
        <w:spacing w:line="300" w:lineRule="auto"/>
        <w:ind w:left="-993"/>
        <w:rPr>
          <w:rFonts w:asciiTheme="minorHAnsi" w:eastAsia="Cambria" w:hAnsiTheme="minorHAnsi" w:cstheme="minorHAnsi"/>
          <w:b/>
          <w:bCs/>
          <w:color w:val="000000"/>
          <w:lang w:val="en-GB"/>
        </w:rPr>
      </w:pPr>
      <w:r w:rsidRPr="00994851">
        <w:rPr>
          <w:rFonts w:asciiTheme="minorHAnsi" w:eastAsia="Cambria" w:hAnsiTheme="minorHAnsi" w:cstheme="minorHAnsi"/>
          <w:b/>
          <w:bCs/>
          <w:color w:val="000000"/>
          <w:lang w:val="en-GB"/>
        </w:rPr>
        <w:t>For more information please contact (email address: firstname.lastname@wfp.org):</w:t>
      </w:r>
    </w:p>
    <w:p w14:paraId="641F8DF4" w14:textId="77777777" w:rsidR="00224DDC" w:rsidRDefault="006D014F" w:rsidP="00224DDC">
      <w:pPr>
        <w:autoSpaceDE w:val="0"/>
        <w:autoSpaceDN w:val="0"/>
        <w:adjustRightInd w:val="0"/>
        <w:spacing w:line="276" w:lineRule="auto"/>
        <w:ind w:left="-993"/>
        <w:rPr>
          <w:rFonts w:asciiTheme="minorHAnsi" w:eastAsia="Cambria" w:hAnsiTheme="minorHAnsi" w:cstheme="minorHAnsi"/>
          <w:color w:val="000000"/>
          <w:lang w:val="en-US" w:eastAsia="en-US"/>
        </w:rPr>
      </w:pPr>
      <w:bookmarkStart w:id="4" w:name="_Hlk514335632"/>
      <w:r w:rsidRPr="00994851">
        <w:rPr>
          <w:rFonts w:asciiTheme="minorHAnsi" w:eastAsia="Cambria" w:hAnsiTheme="minorHAnsi" w:cstheme="minorHAnsi"/>
          <w:color w:val="000000"/>
          <w:lang w:val="en-US" w:eastAsia="en-US"/>
        </w:rPr>
        <w:t>Martin Penner, WFP/ Rome, Mob. +39 345 614 2074</w:t>
      </w:r>
    </w:p>
    <w:p w14:paraId="272C7540" w14:textId="0EA82852" w:rsidR="00224DDC" w:rsidRPr="00224DDC" w:rsidRDefault="00224DDC" w:rsidP="00224DDC">
      <w:pPr>
        <w:autoSpaceDE w:val="0"/>
        <w:autoSpaceDN w:val="0"/>
        <w:adjustRightInd w:val="0"/>
        <w:spacing w:line="276" w:lineRule="auto"/>
        <w:ind w:left="-993"/>
        <w:rPr>
          <w:rFonts w:asciiTheme="minorHAnsi" w:eastAsia="Cambria" w:hAnsiTheme="minorHAnsi" w:cstheme="minorHAnsi"/>
          <w:color w:val="000000"/>
          <w:lang w:val="en-US" w:eastAsia="en-US"/>
        </w:rPr>
      </w:pPr>
      <w:r>
        <w:rPr>
          <w:rFonts w:asciiTheme="minorHAnsi" w:eastAsia="Cambria" w:hAnsiTheme="minorHAnsi" w:cstheme="minorHAnsi"/>
          <w:color w:val="000000"/>
          <w:lang w:val="en-US" w:eastAsia="en-US"/>
        </w:rPr>
        <w:t>James Belgrave</w:t>
      </w:r>
      <w:r w:rsidR="006D014F" w:rsidRPr="00994851">
        <w:rPr>
          <w:rFonts w:asciiTheme="minorHAnsi" w:eastAsia="Cambria" w:hAnsiTheme="minorHAnsi" w:cstheme="minorHAnsi"/>
          <w:color w:val="000000"/>
          <w:lang w:val="en-US" w:eastAsia="en-US"/>
        </w:rPr>
        <w:t xml:space="preserve">, WFP/ Rome, Mob. </w:t>
      </w:r>
      <w:r w:rsidRPr="00224DDC">
        <w:rPr>
          <w:rFonts w:ascii="Segoe UI" w:hAnsi="Segoe UI" w:cs="Segoe UI"/>
          <w:color w:val="242424"/>
          <w:sz w:val="21"/>
          <w:szCs w:val="21"/>
          <w:shd w:val="clear" w:color="auto" w:fill="FFFFFF"/>
        </w:rPr>
        <w:t>+393665294297</w:t>
      </w:r>
    </w:p>
    <w:p w14:paraId="11E1A64C" w14:textId="6F9AE87F" w:rsidR="006D014F" w:rsidRPr="00994851" w:rsidRDefault="006D014F" w:rsidP="006D014F">
      <w:pPr>
        <w:autoSpaceDE w:val="0"/>
        <w:autoSpaceDN w:val="0"/>
        <w:adjustRightInd w:val="0"/>
        <w:spacing w:line="276" w:lineRule="auto"/>
        <w:ind w:left="-993"/>
        <w:rPr>
          <w:rFonts w:asciiTheme="minorHAnsi" w:eastAsia="Cambria" w:hAnsiTheme="minorHAnsi" w:cstheme="minorHAnsi"/>
          <w:color w:val="000000"/>
          <w:lang w:val="en-US"/>
        </w:rPr>
      </w:pPr>
      <w:r w:rsidRPr="00994851">
        <w:rPr>
          <w:rFonts w:asciiTheme="minorHAnsi" w:eastAsia="Cambria" w:hAnsiTheme="minorHAnsi" w:cstheme="minorHAnsi"/>
          <w:color w:val="000000"/>
          <w:lang w:val="en-US"/>
        </w:rPr>
        <w:t>Tomson Phiri</w:t>
      </w:r>
      <w:r w:rsidRPr="00994851">
        <w:rPr>
          <w:rFonts w:asciiTheme="minorHAnsi" w:eastAsia="Cambria" w:hAnsiTheme="minorHAnsi" w:cstheme="minorHAnsi"/>
          <w:color w:val="000000"/>
          <w:lang w:val="en-GB"/>
        </w:rPr>
        <w:t>, WFP/ Geneva, Mob. +41 79 842 8057</w:t>
      </w:r>
    </w:p>
    <w:p w14:paraId="18B57546" w14:textId="77777777" w:rsidR="006D014F" w:rsidRPr="00994851" w:rsidRDefault="006D014F" w:rsidP="006D014F">
      <w:pPr>
        <w:autoSpaceDE w:val="0"/>
        <w:autoSpaceDN w:val="0"/>
        <w:spacing w:line="276" w:lineRule="auto"/>
        <w:ind w:left="-993"/>
        <w:rPr>
          <w:rFonts w:asciiTheme="minorHAnsi" w:eastAsia="Calibri" w:hAnsiTheme="minorHAnsi" w:cstheme="minorHAnsi"/>
          <w:color w:val="000000"/>
          <w:lang w:val="en-US" w:eastAsia="en-US"/>
        </w:rPr>
      </w:pPr>
      <w:r w:rsidRPr="00994851">
        <w:rPr>
          <w:rFonts w:asciiTheme="minorHAnsi" w:eastAsia="Calibri" w:hAnsiTheme="minorHAnsi" w:cstheme="minorHAnsi"/>
          <w:color w:val="000000"/>
          <w:lang w:val="en-GB" w:eastAsia="en-US"/>
        </w:rPr>
        <w:t>Nina Valente, WFP/ London, Mob. +44 (0)796 8008 474</w:t>
      </w:r>
      <w:r w:rsidRPr="00994851">
        <w:rPr>
          <w:rFonts w:asciiTheme="minorHAnsi" w:eastAsia="Calibri" w:hAnsiTheme="minorHAnsi" w:cstheme="minorHAnsi"/>
          <w:color w:val="000000"/>
          <w:lang w:val="en-GB" w:eastAsia="en-US"/>
        </w:rPr>
        <w:br/>
        <w:t xml:space="preserve">Martin </w:t>
      </w:r>
      <w:proofErr w:type="spellStart"/>
      <w:r w:rsidRPr="00994851">
        <w:rPr>
          <w:rFonts w:asciiTheme="minorHAnsi" w:eastAsia="Calibri" w:hAnsiTheme="minorHAnsi" w:cstheme="minorHAnsi"/>
          <w:color w:val="000000"/>
          <w:lang w:val="en-GB" w:eastAsia="en-US"/>
        </w:rPr>
        <w:t>Rentsch</w:t>
      </w:r>
      <w:proofErr w:type="spellEnd"/>
      <w:r w:rsidRPr="00994851">
        <w:rPr>
          <w:rFonts w:asciiTheme="minorHAnsi" w:eastAsia="Calibri" w:hAnsiTheme="minorHAnsi" w:cstheme="minorHAnsi"/>
          <w:color w:val="000000"/>
          <w:lang w:val="en-GB" w:eastAsia="en-US"/>
        </w:rPr>
        <w:t>, WFP/Berlin, Mob +49 160 99 26 17 30</w:t>
      </w:r>
    </w:p>
    <w:bookmarkEnd w:id="4"/>
    <w:p w14:paraId="0460B2BC" w14:textId="77777777" w:rsidR="006D014F" w:rsidRPr="00994851" w:rsidRDefault="006D014F" w:rsidP="006D014F">
      <w:pPr>
        <w:autoSpaceDE w:val="0"/>
        <w:autoSpaceDN w:val="0"/>
        <w:adjustRightInd w:val="0"/>
        <w:spacing w:line="276" w:lineRule="auto"/>
        <w:ind w:left="-993"/>
        <w:rPr>
          <w:rFonts w:asciiTheme="minorHAnsi" w:hAnsiTheme="minorHAnsi" w:cstheme="minorHAnsi"/>
          <w:color w:val="000000"/>
          <w:lang w:val="en-GB" w:eastAsia="it-IT"/>
        </w:rPr>
      </w:pPr>
      <w:r w:rsidRPr="00994851">
        <w:rPr>
          <w:rFonts w:asciiTheme="minorHAnsi" w:hAnsiTheme="minorHAnsi" w:cstheme="minorHAnsi"/>
          <w:color w:val="000000"/>
          <w:lang w:val="en-GB" w:eastAsia="it-IT"/>
        </w:rPr>
        <w:t>Steve Taravella, WFP/ Washington, Mob.  +1 202 770 5993</w:t>
      </w:r>
    </w:p>
    <w:p w14:paraId="0CB58189" w14:textId="77777777" w:rsidR="006D014F" w:rsidRPr="00994851" w:rsidRDefault="006D014F" w:rsidP="006D014F">
      <w:pPr>
        <w:autoSpaceDE w:val="0"/>
        <w:autoSpaceDN w:val="0"/>
        <w:adjustRightInd w:val="0"/>
        <w:spacing w:line="300" w:lineRule="auto"/>
        <w:ind w:left="-993"/>
        <w:rPr>
          <w:rFonts w:asciiTheme="minorHAnsi" w:eastAsia="Cambria" w:hAnsiTheme="minorHAnsi" w:cstheme="minorHAnsi"/>
          <w:color w:val="000000"/>
          <w:lang w:val="en-GB"/>
        </w:rPr>
      </w:pPr>
    </w:p>
    <w:p w14:paraId="77C9B224" w14:textId="77777777" w:rsidR="006D014F" w:rsidRPr="00994851" w:rsidRDefault="006D014F" w:rsidP="004A5FAA">
      <w:pPr>
        <w:rPr>
          <w:rFonts w:asciiTheme="minorHAnsi" w:hAnsiTheme="minorHAnsi" w:cstheme="minorHAnsi"/>
          <w:b/>
          <w:bCs/>
          <w:color w:val="000000"/>
          <w:lang w:val="en-US"/>
        </w:rPr>
      </w:pPr>
    </w:p>
    <w:p w14:paraId="663BBE6F" w14:textId="77777777" w:rsidR="006D014F" w:rsidRPr="00994851" w:rsidRDefault="006D014F" w:rsidP="004A5FAA">
      <w:pPr>
        <w:rPr>
          <w:rFonts w:asciiTheme="minorHAnsi" w:hAnsiTheme="minorHAnsi" w:cstheme="minorHAnsi"/>
          <w:b/>
          <w:bCs/>
          <w:color w:val="000000"/>
          <w:lang w:val="en-US"/>
        </w:rPr>
      </w:pPr>
    </w:p>
    <w:p w14:paraId="112ED79F" w14:textId="6ACE7C13" w:rsidR="006F2A68" w:rsidRPr="00994851" w:rsidRDefault="006F2A68" w:rsidP="004A5FAA">
      <w:pPr>
        <w:rPr>
          <w:rFonts w:asciiTheme="minorHAnsi" w:hAnsiTheme="minorHAnsi" w:cstheme="minorHAnsi"/>
          <w:lang w:val="en-US"/>
        </w:rPr>
      </w:pPr>
    </w:p>
    <w:p w14:paraId="46C4609E" w14:textId="77777777" w:rsidR="00F41DE4" w:rsidRPr="00994851" w:rsidRDefault="00F41DE4" w:rsidP="004A5FAA">
      <w:pPr>
        <w:rPr>
          <w:rFonts w:asciiTheme="minorHAnsi" w:hAnsiTheme="minorHAnsi" w:cstheme="minorHAnsi"/>
          <w:lang w:val="en-US"/>
        </w:rPr>
      </w:pPr>
    </w:p>
    <w:sectPr w:rsidR="00F41DE4" w:rsidRPr="00994851" w:rsidSect="005210F6">
      <w:headerReference w:type="default" r:id="rId8"/>
      <w:footerReference w:type="default" r:id="rId9"/>
      <w:headerReference w:type="first" r:id="rId10"/>
      <w:footerReference w:type="first" r:id="rId11"/>
      <w:pgSz w:w="11900" w:h="16840"/>
      <w:pgMar w:top="3686" w:right="851" w:bottom="2268" w:left="2268" w:header="2552" w:footer="53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892E2E" w14:textId="77777777" w:rsidR="00803C73" w:rsidRDefault="00803C73" w:rsidP="0084455B">
      <w:r>
        <w:separator/>
      </w:r>
    </w:p>
  </w:endnote>
  <w:endnote w:type="continuationSeparator" w:id="0">
    <w:p w14:paraId="28022459" w14:textId="77777777" w:rsidR="00803C73" w:rsidRDefault="00803C73" w:rsidP="008445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Open Sans">
    <w:panose1 w:val="020B0606030504020204"/>
    <w:charset w:val="00"/>
    <w:family w:val="swiss"/>
    <w:pitch w:val="variable"/>
    <w:sig w:usb0="E00002EF" w:usb1="4000205B" w:usb2="00000028"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webkit-standard">
    <w:altName w:val="Cambria"/>
    <w:panose1 w:val="020B0604020202020204"/>
    <w:charset w:val="00"/>
    <w:family w:val="roman"/>
    <w:pitch w:val="default"/>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6C7A72" w14:textId="462A47AD" w:rsidR="00846343" w:rsidRPr="00846343" w:rsidRDefault="00FA3C2E">
    <w:pPr>
      <w:pStyle w:val="Footer"/>
      <w:rPr>
        <w:rFonts w:ascii="Open Sans" w:hAnsi="Open Sans"/>
        <w:sz w:val="15"/>
        <w:szCs w:val="15"/>
      </w:rPr>
    </w:pPr>
    <w:r w:rsidRPr="0093010E">
      <w:rPr>
        <w:rFonts w:ascii="Open Sans" w:hAnsi="Open Sans"/>
        <w:sz w:val="15"/>
        <w:szCs w:val="15"/>
      </w:rPr>
      <w:t>P</w:t>
    </w:r>
    <w:r>
      <w:rPr>
        <w:rFonts w:ascii="Open Sans" w:hAnsi="Open Sans"/>
        <w:sz w:val="15"/>
        <w:szCs w:val="15"/>
      </w:rPr>
      <w:t>age</w:t>
    </w:r>
    <w:r w:rsidRPr="0093010E">
      <w:rPr>
        <w:rFonts w:ascii="Open Sans" w:hAnsi="Open Sans"/>
        <w:sz w:val="15"/>
        <w:szCs w:val="15"/>
      </w:rPr>
      <w:t xml:space="preserve"> </w:t>
    </w:r>
    <w:r w:rsidRPr="0093010E">
      <w:rPr>
        <w:rFonts w:ascii="Open Sans" w:hAnsi="Open Sans"/>
        <w:sz w:val="15"/>
        <w:szCs w:val="15"/>
      </w:rPr>
      <w:fldChar w:fldCharType="begin"/>
    </w:r>
    <w:r w:rsidRPr="0093010E">
      <w:rPr>
        <w:rFonts w:ascii="Open Sans" w:hAnsi="Open Sans"/>
        <w:sz w:val="15"/>
        <w:szCs w:val="15"/>
      </w:rPr>
      <w:instrText>PAGE  \* Arabic  \* MERGEFORMAT</w:instrText>
    </w:r>
    <w:r w:rsidRPr="0093010E">
      <w:rPr>
        <w:rFonts w:ascii="Open Sans" w:hAnsi="Open Sans"/>
        <w:sz w:val="15"/>
        <w:szCs w:val="15"/>
      </w:rPr>
      <w:fldChar w:fldCharType="separate"/>
    </w:r>
    <w:r w:rsidR="004C4D59">
      <w:rPr>
        <w:rFonts w:ascii="Open Sans" w:hAnsi="Open Sans"/>
        <w:noProof/>
        <w:sz w:val="15"/>
        <w:szCs w:val="15"/>
      </w:rPr>
      <w:t>6</w:t>
    </w:r>
    <w:r w:rsidRPr="0093010E">
      <w:rPr>
        <w:rFonts w:ascii="Open Sans" w:hAnsi="Open Sans"/>
        <w:sz w:val="15"/>
        <w:szCs w:val="15"/>
      </w:rPr>
      <w:fldChar w:fldCharType="end"/>
    </w:r>
    <w:r>
      <w:rPr>
        <w:rFonts w:ascii="Open Sans" w:hAnsi="Open Sans"/>
        <w:sz w:val="15"/>
        <w:szCs w:val="15"/>
      </w:rPr>
      <w:t xml:space="preserve"> of</w:t>
    </w:r>
    <w:r w:rsidRPr="0093010E">
      <w:rPr>
        <w:rFonts w:ascii="Open Sans" w:hAnsi="Open Sans"/>
        <w:sz w:val="15"/>
        <w:szCs w:val="15"/>
      </w:rPr>
      <w:t xml:space="preserve"> </w:t>
    </w:r>
    <w:r w:rsidRPr="0093010E">
      <w:rPr>
        <w:rFonts w:ascii="Open Sans" w:hAnsi="Open Sans"/>
        <w:sz w:val="15"/>
        <w:szCs w:val="15"/>
      </w:rPr>
      <w:fldChar w:fldCharType="begin"/>
    </w:r>
    <w:r w:rsidRPr="0093010E">
      <w:rPr>
        <w:rFonts w:ascii="Open Sans" w:hAnsi="Open Sans"/>
        <w:sz w:val="15"/>
        <w:szCs w:val="15"/>
      </w:rPr>
      <w:instrText>NUMPAGES  \* Arabic  \* MERGEFORMAT</w:instrText>
    </w:r>
    <w:r w:rsidRPr="0093010E">
      <w:rPr>
        <w:rFonts w:ascii="Open Sans" w:hAnsi="Open Sans"/>
        <w:sz w:val="15"/>
        <w:szCs w:val="15"/>
      </w:rPr>
      <w:fldChar w:fldCharType="separate"/>
    </w:r>
    <w:r w:rsidR="004C4D59">
      <w:rPr>
        <w:rFonts w:ascii="Open Sans" w:hAnsi="Open Sans"/>
        <w:noProof/>
        <w:sz w:val="15"/>
        <w:szCs w:val="15"/>
      </w:rPr>
      <w:t>6</w:t>
    </w:r>
    <w:r w:rsidRPr="0093010E">
      <w:rPr>
        <w:rFonts w:ascii="Open Sans" w:hAnsi="Open Sans"/>
        <w:sz w:val="15"/>
        <w:szCs w:val="15"/>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505F47" w14:textId="7090239A" w:rsidR="008139FC" w:rsidRPr="008139FC" w:rsidRDefault="008139FC" w:rsidP="008139FC">
    <w:pPr>
      <w:pStyle w:val="Footer"/>
      <w:rPr>
        <w:rFonts w:ascii="Open Sans" w:hAnsi="Open Sans"/>
        <w:sz w:val="15"/>
        <w:szCs w:val="15"/>
      </w:rPr>
    </w:pPr>
    <w:r>
      <w:rPr>
        <w:rFonts w:ascii="Open Sans" w:hAnsi="Open Sans"/>
        <w:sz w:val="15"/>
        <w:szCs w:val="15"/>
      </w:rPr>
      <w:softHyphen/>
    </w:r>
    <w:r w:rsidRPr="008139FC">
      <w:rPr>
        <w:rFonts w:ascii="Open Sans" w:hAnsi="Open Sans"/>
        <w:sz w:val="15"/>
        <w:szCs w:val="15"/>
      </w:rPr>
      <w:t xml:space="preserve">Via Cesare Giulio Viola 68/70, 00148 Rome, Italy | T +39 06 </w:t>
    </w:r>
    <w:r w:rsidR="00BB4E55">
      <w:rPr>
        <w:rFonts w:ascii="Open Sans" w:hAnsi="Open Sans"/>
        <w:sz w:val="15"/>
        <w:szCs w:val="15"/>
      </w:rPr>
      <w:t>65131</w:t>
    </w:r>
    <w:r w:rsidRPr="008139FC">
      <w:rPr>
        <w:rFonts w:ascii="Open Sans" w:hAnsi="Open Sans"/>
        <w:sz w:val="15"/>
        <w:szCs w:val="15"/>
      </w:rPr>
      <w:t xml:space="preserve">  F +39 </w:t>
    </w:r>
    <w:r w:rsidR="00BB4E55">
      <w:rPr>
        <w:rFonts w:ascii="Open Sans" w:hAnsi="Open Sans"/>
        <w:sz w:val="15"/>
        <w:szCs w:val="15"/>
      </w:rPr>
      <w:t xml:space="preserve">06 </w:t>
    </w:r>
    <w:r w:rsidR="00BB4E55" w:rsidRPr="00BB4E55">
      <w:rPr>
        <w:rFonts w:ascii="Open Sans" w:hAnsi="Open Sans"/>
        <w:sz w:val="15"/>
        <w:szCs w:val="15"/>
      </w:rPr>
      <w:t>6590</w:t>
    </w:r>
    <w:r w:rsidR="000E5DA9">
      <w:rPr>
        <w:rFonts w:ascii="Open Sans" w:hAnsi="Open Sans"/>
        <w:sz w:val="15"/>
        <w:szCs w:val="15"/>
      </w:rPr>
      <w:t xml:space="preserve"> </w:t>
    </w:r>
    <w:r w:rsidR="00BB4E55" w:rsidRPr="00BB4E55">
      <w:rPr>
        <w:rFonts w:ascii="Open Sans" w:hAnsi="Open Sans"/>
        <w:sz w:val="15"/>
        <w:szCs w:val="15"/>
      </w:rPr>
      <w:t>632/7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EDB492" w14:textId="77777777" w:rsidR="00803C73" w:rsidRDefault="00803C73" w:rsidP="0084455B">
      <w:r>
        <w:separator/>
      </w:r>
    </w:p>
  </w:footnote>
  <w:footnote w:type="continuationSeparator" w:id="0">
    <w:p w14:paraId="180E3980" w14:textId="77777777" w:rsidR="00803C73" w:rsidRDefault="00803C73" w:rsidP="008445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489547" w14:textId="2A0C8A5F" w:rsidR="00846343" w:rsidRDefault="008129BF">
    <w:pPr>
      <w:pStyle w:val="Header"/>
    </w:pPr>
    <w:r>
      <w:rPr>
        <w:rFonts w:ascii="Open Sans" w:hAnsi="Open Sans"/>
        <w:noProof/>
        <w:sz w:val="17"/>
        <w:szCs w:val="17"/>
        <w:lang w:eastAsia="it-IT"/>
      </w:rPr>
      <w:drawing>
        <wp:anchor distT="0" distB="0" distL="114300" distR="114300" simplePos="0" relativeHeight="251672576" behindDoc="1" locked="0" layoutInCell="1" allowOverlap="1" wp14:anchorId="3E252AF0" wp14:editId="51D66BB7">
          <wp:simplePos x="0" y="0"/>
          <wp:positionH relativeFrom="margin">
            <wp:posOffset>-1440180</wp:posOffset>
          </wp:positionH>
          <wp:positionV relativeFrom="paragraph">
            <wp:posOffset>-1027133</wp:posOffset>
          </wp:positionV>
          <wp:extent cx="1059815" cy="670612"/>
          <wp:effectExtent l="0" t="0" r="6985" b="0"/>
          <wp:wrapNone/>
          <wp:docPr id="4" name="Immagine 4" descr="../20180115_OED_LETTER/20180115_OED_LETTER_A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0180115_OED_LETTER/20180115_OED_LETTER_A4.jpg"/>
                  <pic:cNvPicPr>
                    <a:picLocks noChangeAspect="1" noChangeArrowheads="1"/>
                  </pic:cNvPicPr>
                </pic:nvPicPr>
                <pic:blipFill rotWithShape="1">
                  <a:blip r:embed="rId1">
                    <a:extLst>
                      <a:ext uri="{28A0092B-C50C-407E-A947-70E740481C1C}">
                        <a14:useLocalDpi xmlns:a14="http://schemas.microsoft.com/office/drawing/2010/main" val="0"/>
                      </a:ext>
                    </a:extLst>
                  </a:blip>
                  <a:srcRect t="5553" r="85974" b="88172"/>
                  <a:stretch/>
                </pic:blipFill>
                <pic:spPr bwMode="auto">
                  <a:xfrm>
                    <a:off x="0" y="0"/>
                    <a:ext cx="1060361" cy="670957"/>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5904D" w14:textId="3E31E3A2" w:rsidR="0084455B" w:rsidRPr="005041A5" w:rsidRDefault="00AB31A6" w:rsidP="005A7AA3">
    <w:pPr>
      <w:pStyle w:val="Header"/>
      <w:rPr>
        <w:rFonts w:ascii="Open Sans" w:hAnsi="Open Sans"/>
        <w:sz w:val="17"/>
        <w:szCs w:val="17"/>
        <w:lang w:eastAsia="it-IT"/>
      </w:rPr>
    </w:pPr>
    <w:r>
      <w:rPr>
        <w:rFonts w:ascii="Open Sans" w:hAnsi="Open Sans"/>
        <w:noProof/>
        <w:sz w:val="17"/>
        <w:szCs w:val="17"/>
        <w:lang w:eastAsia="it-IT"/>
      </w:rPr>
      <w:t xml:space="preserve"> </w:t>
    </w:r>
    <w:r w:rsidR="008129BF">
      <w:rPr>
        <w:rFonts w:ascii="Open Sans" w:hAnsi="Open Sans"/>
        <w:noProof/>
        <w:sz w:val="17"/>
        <w:szCs w:val="17"/>
        <w:lang w:eastAsia="it-IT"/>
      </w:rPr>
      <w:drawing>
        <wp:anchor distT="0" distB="0" distL="114300" distR="114300" simplePos="0" relativeHeight="251670528" behindDoc="1" locked="0" layoutInCell="1" allowOverlap="1" wp14:anchorId="1AF6996B" wp14:editId="79439EDD">
          <wp:simplePos x="0" y="0"/>
          <wp:positionH relativeFrom="margin">
            <wp:posOffset>-1440180</wp:posOffset>
          </wp:positionH>
          <wp:positionV relativeFrom="paragraph">
            <wp:posOffset>-1620520</wp:posOffset>
          </wp:positionV>
          <wp:extent cx="7560000" cy="10692476"/>
          <wp:effectExtent l="0" t="0" r="9525" b="1270"/>
          <wp:wrapNone/>
          <wp:docPr id="1" name="Immagine 1" descr="../20180115_OED_LETTER/20180115_OED_LETTER_A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0180115_OED_LETTER/20180115_OED_LETTER_A4.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000" cy="10692476"/>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77156D"/>
    <w:multiLevelType w:val="hybridMultilevel"/>
    <w:tmpl w:val="33442D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DC3ACC"/>
    <w:multiLevelType w:val="hybridMultilevel"/>
    <w:tmpl w:val="D158CB70"/>
    <w:lvl w:ilvl="0" w:tplc="680E4DB6">
      <w:numFmt w:val="bullet"/>
      <w:lvlText w:val="-"/>
      <w:lvlJc w:val="left"/>
      <w:pPr>
        <w:ind w:left="360" w:hanging="360"/>
      </w:pPr>
      <w:rPr>
        <w:rFonts w:ascii="Open Sans" w:eastAsia="MS Mincho" w:hAnsi="Open Sans" w:cs="Open San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4721CB4"/>
    <w:multiLevelType w:val="hybridMultilevel"/>
    <w:tmpl w:val="E8E093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2746F4"/>
    <w:multiLevelType w:val="hybridMultilevel"/>
    <w:tmpl w:val="1CFAF0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2B63B0"/>
    <w:multiLevelType w:val="hybridMultilevel"/>
    <w:tmpl w:val="47282D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E159B2"/>
    <w:multiLevelType w:val="hybridMultilevel"/>
    <w:tmpl w:val="8E56E206"/>
    <w:lvl w:ilvl="0" w:tplc="08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24375C"/>
    <w:multiLevelType w:val="hybridMultilevel"/>
    <w:tmpl w:val="1A429BF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D374462"/>
    <w:multiLevelType w:val="hybridMultilevel"/>
    <w:tmpl w:val="52FAB6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F5A5987"/>
    <w:multiLevelType w:val="multilevel"/>
    <w:tmpl w:val="C8366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FF21DC5"/>
    <w:multiLevelType w:val="hybridMultilevel"/>
    <w:tmpl w:val="AA643E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2A06726"/>
    <w:multiLevelType w:val="hybridMultilevel"/>
    <w:tmpl w:val="C9C8A5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C0E1855"/>
    <w:multiLevelType w:val="multilevel"/>
    <w:tmpl w:val="778CC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7177301"/>
    <w:multiLevelType w:val="multilevel"/>
    <w:tmpl w:val="760E7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4D8330E"/>
    <w:multiLevelType w:val="multilevel"/>
    <w:tmpl w:val="C96CB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A744C2B"/>
    <w:multiLevelType w:val="multilevel"/>
    <w:tmpl w:val="B8DEB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CA91123"/>
    <w:multiLevelType w:val="multilevel"/>
    <w:tmpl w:val="220EE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FA33193"/>
    <w:multiLevelType w:val="multilevel"/>
    <w:tmpl w:val="41442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0597B95"/>
    <w:multiLevelType w:val="hybridMultilevel"/>
    <w:tmpl w:val="CB2E2E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4FB3E87"/>
    <w:multiLevelType w:val="multilevel"/>
    <w:tmpl w:val="0388D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5430DA1"/>
    <w:multiLevelType w:val="multilevel"/>
    <w:tmpl w:val="2D1A8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9E304DB"/>
    <w:multiLevelType w:val="hybridMultilevel"/>
    <w:tmpl w:val="F0E4079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71E23519"/>
    <w:multiLevelType w:val="multilevel"/>
    <w:tmpl w:val="6AF0E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1EB135B"/>
    <w:multiLevelType w:val="hybridMultilevel"/>
    <w:tmpl w:val="609A76E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A6717A0"/>
    <w:multiLevelType w:val="hybridMultilevel"/>
    <w:tmpl w:val="A0B6179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ABE1792"/>
    <w:multiLevelType w:val="hybridMultilevel"/>
    <w:tmpl w:val="0DC6E792"/>
    <w:lvl w:ilvl="0" w:tplc="08090001">
      <w:start w:val="1"/>
      <w:numFmt w:val="bullet"/>
      <w:lvlText w:val=""/>
      <w:lvlJc w:val="left"/>
      <w:pPr>
        <w:ind w:left="360" w:hanging="360"/>
      </w:pPr>
      <w:rPr>
        <w:rFonts w:ascii="Symbol" w:hAnsi="Symbol" w:hint="default"/>
      </w:rPr>
    </w:lvl>
    <w:lvl w:ilvl="1" w:tplc="87E87A92">
      <w:start w:val="1"/>
      <w:numFmt w:val="bullet"/>
      <w:lvlText w:val="o"/>
      <w:lvlJc w:val="left"/>
      <w:pPr>
        <w:ind w:left="1080" w:hanging="360"/>
      </w:pPr>
      <w:rPr>
        <w:rFonts w:ascii="Courier New" w:hAnsi="Courier New" w:cs="Courier New" w:hint="default"/>
        <w:sz w:val="18"/>
        <w:szCs w:val="18"/>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7F85668E"/>
    <w:multiLevelType w:val="hybridMultilevel"/>
    <w:tmpl w:val="51302E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96048495">
    <w:abstractNumId w:val="2"/>
  </w:num>
  <w:num w:numId="2" w16cid:durableId="117842966">
    <w:abstractNumId w:val="9"/>
  </w:num>
  <w:num w:numId="3" w16cid:durableId="863245247">
    <w:abstractNumId w:val="0"/>
  </w:num>
  <w:num w:numId="4" w16cid:durableId="151021888">
    <w:abstractNumId w:val="10"/>
  </w:num>
  <w:num w:numId="5" w16cid:durableId="2122990843">
    <w:abstractNumId w:val="25"/>
  </w:num>
  <w:num w:numId="6" w16cid:durableId="1774325180">
    <w:abstractNumId w:val="3"/>
  </w:num>
  <w:num w:numId="7" w16cid:durableId="1136071759">
    <w:abstractNumId w:val="22"/>
  </w:num>
  <w:num w:numId="8" w16cid:durableId="970326207">
    <w:abstractNumId w:val="23"/>
  </w:num>
  <w:num w:numId="9" w16cid:durableId="1765682176">
    <w:abstractNumId w:val="5"/>
  </w:num>
  <w:num w:numId="10" w16cid:durableId="1384526973">
    <w:abstractNumId w:val="20"/>
  </w:num>
  <w:num w:numId="11" w16cid:durableId="1546061607">
    <w:abstractNumId w:val="24"/>
  </w:num>
  <w:num w:numId="12" w16cid:durableId="2044011236">
    <w:abstractNumId w:val="16"/>
  </w:num>
  <w:num w:numId="13" w16cid:durableId="171258775">
    <w:abstractNumId w:val="14"/>
  </w:num>
  <w:num w:numId="14" w16cid:durableId="1703356861">
    <w:abstractNumId w:val="8"/>
  </w:num>
  <w:num w:numId="15" w16cid:durableId="1279069481">
    <w:abstractNumId w:val="15"/>
  </w:num>
  <w:num w:numId="16" w16cid:durableId="332269424">
    <w:abstractNumId w:val="18"/>
  </w:num>
  <w:num w:numId="17" w16cid:durableId="788551025">
    <w:abstractNumId w:val="12"/>
  </w:num>
  <w:num w:numId="18" w16cid:durableId="721829388">
    <w:abstractNumId w:val="21"/>
  </w:num>
  <w:num w:numId="19" w16cid:durableId="1232277153">
    <w:abstractNumId w:val="13"/>
  </w:num>
  <w:num w:numId="20" w16cid:durableId="959457378">
    <w:abstractNumId w:val="19"/>
  </w:num>
  <w:num w:numId="21" w16cid:durableId="2142843210">
    <w:abstractNumId w:val="11"/>
  </w:num>
  <w:num w:numId="22" w16cid:durableId="1215696779">
    <w:abstractNumId w:val="1"/>
  </w:num>
  <w:num w:numId="23" w16cid:durableId="477916503">
    <w:abstractNumId w:val="6"/>
  </w:num>
  <w:num w:numId="24" w16cid:durableId="1764839639">
    <w:abstractNumId w:val="7"/>
  </w:num>
  <w:num w:numId="25" w16cid:durableId="372851015">
    <w:abstractNumId w:val="17"/>
  </w:num>
  <w:num w:numId="26" w16cid:durableId="19550269">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08"/>
  <w:hyphenationZone w:val="283"/>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0D1D"/>
    <w:rsid w:val="0000481A"/>
    <w:rsid w:val="00014098"/>
    <w:rsid w:val="00016881"/>
    <w:rsid w:val="00021DA8"/>
    <w:rsid w:val="000223D3"/>
    <w:rsid w:val="00023587"/>
    <w:rsid w:val="000242A2"/>
    <w:rsid w:val="000268CB"/>
    <w:rsid w:val="00026A64"/>
    <w:rsid w:val="00030513"/>
    <w:rsid w:val="00032649"/>
    <w:rsid w:val="0003472E"/>
    <w:rsid w:val="00034F88"/>
    <w:rsid w:val="00043D92"/>
    <w:rsid w:val="00045AB2"/>
    <w:rsid w:val="000515F6"/>
    <w:rsid w:val="00052223"/>
    <w:rsid w:val="00052E51"/>
    <w:rsid w:val="00053596"/>
    <w:rsid w:val="00055575"/>
    <w:rsid w:val="000613D2"/>
    <w:rsid w:val="000654E7"/>
    <w:rsid w:val="000665F8"/>
    <w:rsid w:val="000721B0"/>
    <w:rsid w:val="000727FE"/>
    <w:rsid w:val="00073323"/>
    <w:rsid w:val="00074AFE"/>
    <w:rsid w:val="00075B55"/>
    <w:rsid w:val="00080CE1"/>
    <w:rsid w:val="000828E0"/>
    <w:rsid w:val="0008495C"/>
    <w:rsid w:val="00085916"/>
    <w:rsid w:val="00087CB2"/>
    <w:rsid w:val="00090B8E"/>
    <w:rsid w:val="00094425"/>
    <w:rsid w:val="000A0FE4"/>
    <w:rsid w:val="000A384A"/>
    <w:rsid w:val="000A6065"/>
    <w:rsid w:val="000A6991"/>
    <w:rsid w:val="000B2025"/>
    <w:rsid w:val="000C17A2"/>
    <w:rsid w:val="000D3553"/>
    <w:rsid w:val="000D36D5"/>
    <w:rsid w:val="000D7DED"/>
    <w:rsid w:val="000E12F5"/>
    <w:rsid w:val="000E291C"/>
    <w:rsid w:val="000E44DD"/>
    <w:rsid w:val="000E5CED"/>
    <w:rsid w:val="000E5DA9"/>
    <w:rsid w:val="000F038C"/>
    <w:rsid w:val="00105164"/>
    <w:rsid w:val="00114538"/>
    <w:rsid w:val="00116B0D"/>
    <w:rsid w:val="001272EB"/>
    <w:rsid w:val="001277F7"/>
    <w:rsid w:val="001364FA"/>
    <w:rsid w:val="00136B84"/>
    <w:rsid w:val="00137335"/>
    <w:rsid w:val="001400CD"/>
    <w:rsid w:val="00140ED0"/>
    <w:rsid w:val="00141CBD"/>
    <w:rsid w:val="00143727"/>
    <w:rsid w:val="001443C7"/>
    <w:rsid w:val="00145D0D"/>
    <w:rsid w:val="00145F74"/>
    <w:rsid w:val="00151CEF"/>
    <w:rsid w:val="00153EFB"/>
    <w:rsid w:val="00154500"/>
    <w:rsid w:val="00154B04"/>
    <w:rsid w:val="00165179"/>
    <w:rsid w:val="0016718C"/>
    <w:rsid w:val="0017141B"/>
    <w:rsid w:val="00172003"/>
    <w:rsid w:val="001736F5"/>
    <w:rsid w:val="001750A7"/>
    <w:rsid w:val="00175754"/>
    <w:rsid w:val="00184FE9"/>
    <w:rsid w:val="00192D24"/>
    <w:rsid w:val="001958B5"/>
    <w:rsid w:val="00196709"/>
    <w:rsid w:val="001A3878"/>
    <w:rsid w:val="001A47F6"/>
    <w:rsid w:val="001A58E8"/>
    <w:rsid w:val="001A608B"/>
    <w:rsid w:val="001B714B"/>
    <w:rsid w:val="001C60F7"/>
    <w:rsid w:val="001D182F"/>
    <w:rsid w:val="001D391B"/>
    <w:rsid w:val="001D3D88"/>
    <w:rsid w:val="001E10DD"/>
    <w:rsid w:val="001E3028"/>
    <w:rsid w:val="001E7DD0"/>
    <w:rsid w:val="001F2D2C"/>
    <w:rsid w:val="001F41CF"/>
    <w:rsid w:val="001F6468"/>
    <w:rsid w:val="002037FE"/>
    <w:rsid w:val="002053C2"/>
    <w:rsid w:val="00205955"/>
    <w:rsid w:val="00207C71"/>
    <w:rsid w:val="00212F25"/>
    <w:rsid w:val="00217D47"/>
    <w:rsid w:val="00221C50"/>
    <w:rsid w:val="002237CE"/>
    <w:rsid w:val="00224DDC"/>
    <w:rsid w:val="0023044B"/>
    <w:rsid w:val="00230D1D"/>
    <w:rsid w:val="00231B0E"/>
    <w:rsid w:val="00233B45"/>
    <w:rsid w:val="00236046"/>
    <w:rsid w:val="002450F1"/>
    <w:rsid w:val="00247ED7"/>
    <w:rsid w:val="002527E5"/>
    <w:rsid w:val="00253973"/>
    <w:rsid w:val="00260100"/>
    <w:rsid w:val="002614A0"/>
    <w:rsid w:val="00263306"/>
    <w:rsid w:val="00263CAF"/>
    <w:rsid w:val="00264CC7"/>
    <w:rsid w:val="00270E58"/>
    <w:rsid w:val="00272626"/>
    <w:rsid w:val="0027580E"/>
    <w:rsid w:val="002779DD"/>
    <w:rsid w:val="00277D82"/>
    <w:rsid w:val="00277FAC"/>
    <w:rsid w:val="00281DF3"/>
    <w:rsid w:val="002823CF"/>
    <w:rsid w:val="002836D9"/>
    <w:rsid w:val="00285B92"/>
    <w:rsid w:val="002869A8"/>
    <w:rsid w:val="002871D0"/>
    <w:rsid w:val="00294A13"/>
    <w:rsid w:val="002B465A"/>
    <w:rsid w:val="002C0079"/>
    <w:rsid w:val="002C0712"/>
    <w:rsid w:val="002C0FA4"/>
    <w:rsid w:val="002C3414"/>
    <w:rsid w:val="002C4BF1"/>
    <w:rsid w:val="002C5132"/>
    <w:rsid w:val="002C59B6"/>
    <w:rsid w:val="002D20CE"/>
    <w:rsid w:val="002E3F1E"/>
    <w:rsid w:val="002E4C97"/>
    <w:rsid w:val="002E5932"/>
    <w:rsid w:val="002F02E5"/>
    <w:rsid w:val="002F3697"/>
    <w:rsid w:val="002F38FC"/>
    <w:rsid w:val="002F71B2"/>
    <w:rsid w:val="002F72E1"/>
    <w:rsid w:val="00301F7E"/>
    <w:rsid w:val="0030443B"/>
    <w:rsid w:val="003070BF"/>
    <w:rsid w:val="00310384"/>
    <w:rsid w:val="00312C72"/>
    <w:rsid w:val="00314344"/>
    <w:rsid w:val="003150D0"/>
    <w:rsid w:val="003155AE"/>
    <w:rsid w:val="00316D24"/>
    <w:rsid w:val="00324688"/>
    <w:rsid w:val="00325F2D"/>
    <w:rsid w:val="0032736A"/>
    <w:rsid w:val="00330517"/>
    <w:rsid w:val="003352DA"/>
    <w:rsid w:val="0034145F"/>
    <w:rsid w:val="00341B76"/>
    <w:rsid w:val="0034585F"/>
    <w:rsid w:val="00350573"/>
    <w:rsid w:val="0035483A"/>
    <w:rsid w:val="00364FA5"/>
    <w:rsid w:val="003708EE"/>
    <w:rsid w:val="00370BA0"/>
    <w:rsid w:val="003759DF"/>
    <w:rsid w:val="00376EA6"/>
    <w:rsid w:val="00377093"/>
    <w:rsid w:val="00377215"/>
    <w:rsid w:val="003800E2"/>
    <w:rsid w:val="003801DB"/>
    <w:rsid w:val="00380240"/>
    <w:rsid w:val="00386068"/>
    <w:rsid w:val="00386663"/>
    <w:rsid w:val="003871BF"/>
    <w:rsid w:val="00391098"/>
    <w:rsid w:val="003920D3"/>
    <w:rsid w:val="003924FC"/>
    <w:rsid w:val="003960C6"/>
    <w:rsid w:val="00396146"/>
    <w:rsid w:val="003A17E1"/>
    <w:rsid w:val="003A185B"/>
    <w:rsid w:val="003A21E0"/>
    <w:rsid w:val="003A58B6"/>
    <w:rsid w:val="003A62FD"/>
    <w:rsid w:val="003A6911"/>
    <w:rsid w:val="003B0E50"/>
    <w:rsid w:val="003B1154"/>
    <w:rsid w:val="003B33BF"/>
    <w:rsid w:val="003B4C0E"/>
    <w:rsid w:val="003B65AC"/>
    <w:rsid w:val="003C10AE"/>
    <w:rsid w:val="003D0585"/>
    <w:rsid w:val="003D1314"/>
    <w:rsid w:val="003D39A8"/>
    <w:rsid w:val="003D60C7"/>
    <w:rsid w:val="003D6810"/>
    <w:rsid w:val="003D6D4F"/>
    <w:rsid w:val="003E2CA5"/>
    <w:rsid w:val="003E3EBB"/>
    <w:rsid w:val="003E439E"/>
    <w:rsid w:val="003E57F4"/>
    <w:rsid w:val="003F4EB7"/>
    <w:rsid w:val="00400F88"/>
    <w:rsid w:val="00406DB2"/>
    <w:rsid w:val="00411F98"/>
    <w:rsid w:val="00420A80"/>
    <w:rsid w:val="004241CE"/>
    <w:rsid w:val="0042659A"/>
    <w:rsid w:val="00427388"/>
    <w:rsid w:val="004346AF"/>
    <w:rsid w:val="00434E58"/>
    <w:rsid w:val="00436BAF"/>
    <w:rsid w:val="00437E8B"/>
    <w:rsid w:val="004403A9"/>
    <w:rsid w:val="00444361"/>
    <w:rsid w:val="00450D2C"/>
    <w:rsid w:val="004516C9"/>
    <w:rsid w:val="0045317F"/>
    <w:rsid w:val="004542DA"/>
    <w:rsid w:val="004563CB"/>
    <w:rsid w:val="004568F6"/>
    <w:rsid w:val="00456BB3"/>
    <w:rsid w:val="00456EB2"/>
    <w:rsid w:val="0046254A"/>
    <w:rsid w:val="00465C40"/>
    <w:rsid w:val="00466FD6"/>
    <w:rsid w:val="004672F4"/>
    <w:rsid w:val="004758A0"/>
    <w:rsid w:val="00477FA6"/>
    <w:rsid w:val="00486EA9"/>
    <w:rsid w:val="00491E18"/>
    <w:rsid w:val="00493126"/>
    <w:rsid w:val="00494ADE"/>
    <w:rsid w:val="004A0D88"/>
    <w:rsid w:val="004A3AF6"/>
    <w:rsid w:val="004A5FAA"/>
    <w:rsid w:val="004A722E"/>
    <w:rsid w:val="004A7E99"/>
    <w:rsid w:val="004B0FF1"/>
    <w:rsid w:val="004B42CC"/>
    <w:rsid w:val="004C2018"/>
    <w:rsid w:val="004C4D59"/>
    <w:rsid w:val="004D051B"/>
    <w:rsid w:val="004D38F8"/>
    <w:rsid w:val="004D4CA5"/>
    <w:rsid w:val="004D57A9"/>
    <w:rsid w:val="004D6318"/>
    <w:rsid w:val="004D7ACE"/>
    <w:rsid w:val="004E1A4E"/>
    <w:rsid w:val="004E5BF7"/>
    <w:rsid w:val="004E7A22"/>
    <w:rsid w:val="004F2CF1"/>
    <w:rsid w:val="004F53AF"/>
    <w:rsid w:val="00501FE2"/>
    <w:rsid w:val="00504130"/>
    <w:rsid w:val="005041A5"/>
    <w:rsid w:val="0050661B"/>
    <w:rsid w:val="00506F11"/>
    <w:rsid w:val="00516AF8"/>
    <w:rsid w:val="005210F6"/>
    <w:rsid w:val="005213B5"/>
    <w:rsid w:val="00524365"/>
    <w:rsid w:val="0052491B"/>
    <w:rsid w:val="00527558"/>
    <w:rsid w:val="00543C4D"/>
    <w:rsid w:val="0054524F"/>
    <w:rsid w:val="0055264E"/>
    <w:rsid w:val="0055550F"/>
    <w:rsid w:val="005568F8"/>
    <w:rsid w:val="00564FFC"/>
    <w:rsid w:val="00565C51"/>
    <w:rsid w:val="00567A49"/>
    <w:rsid w:val="00571E3E"/>
    <w:rsid w:val="0057288A"/>
    <w:rsid w:val="00573AC1"/>
    <w:rsid w:val="0057535D"/>
    <w:rsid w:val="0057682F"/>
    <w:rsid w:val="005775A6"/>
    <w:rsid w:val="005802B5"/>
    <w:rsid w:val="005823B0"/>
    <w:rsid w:val="005870ED"/>
    <w:rsid w:val="0059220C"/>
    <w:rsid w:val="005937B1"/>
    <w:rsid w:val="00596DB5"/>
    <w:rsid w:val="005977CC"/>
    <w:rsid w:val="005A02A7"/>
    <w:rsid w:val="005A1388"/>
    <w:rsid w:val="005A210E"/>
    <w:rsid w:val="005A30D4"/>
    <w:rsid w:val="005A5742"/>
    <w:rsid w:val="005A7AA3"/>
    <w:rsid w:val="005B258B"/>
    <w:rsid w:val="005B6677"/>
    <w:rsid w:val="005B68E8"/>
    <w:rsid w:val="005C0D7A"/>
    <w:rsid w:val="005C24BB"/>
    <w:rsid w:val="005C3400"/>
    <w:rsid w:val="005C7A58"/>
    <w:rsid w:val="005D2BBE"/>
    <w:rsid w:val="005D6EFB"/>
    <w:rsid w:val="005E1FFE"/>
    <w:rsid w:val="005E2F87"/>
    <w:rsid w:val="005E2FCE"/>
    <w:rsid w:val="005E7A19"/>
    <w:rsid w:val="005F49A6"/>
    <w:rsid w:val="005F7907"/>
    <w:rsid w:val="00602798"/>
    <w:rsid w:val="00604DDA"/>
    <w:rsid w:val="0061133F"/>
    <w:rsid w:val="006144AD"/>
    <w:rsid w:val="006233AC"/>
    <w:rsid w:val="0062479B"/>
    <w:rsid w:val="0062505B"/>
    <w:rsid w:val="0062694F"/>
    <w:rsid w:val="00626D9E"/>
    <w:rsid w:val="006306B0"/>
    <w:rsid w:val="00631C98"/>
    <w:rsid w:val="00635BAE"/>
    <w:rsid w:val="00642DF1"/>
    <w:rsid w:val="00644F18"/>
    <w:rsid w:val="00647432"/>
    <w:rsid w:val="006528BD"/>
    <w:rsid w:val="006568CF"/>
    <w:rsid w:val="00660F34"/>
    <w:rsid w:val="0066166B"/>
    <w:rsid w:val="00661C43"/>
    <w:rsid w:val="0066554F"/>
    <w:rsid w:val="006746C9"/>
    <w:rsid w:val="00681CE2"/>
    <w:rsid w:val="00682163"/>
    <w:rsid w:val="00682F69"/>
    <w:rsid w:val="006915D0"/>
    <w:rsid w:val="00693D4F"/>
    <w:rsid w:val="00695AC1"/>
    <w:rsid w:val="006A1123"/>
    <w:rsid w:val="006A2033"/>
    <w:rsid w:val="006A324B"/>
    <w:rsid w:val="006A7FF6"/>
    <w:rsid w:val="006B0269"/>
    <w:rsid w:val="006B51A3"/>
    <w:rsid w:val="006C08BF"/>
    <w:rsid w:val="006C22F8"/>
    <w:rsid w:val="006C6FF6"/>
    <w:rsid w:val="006C74BC"/>
    <w:rsid w:val="006D014F"/>
    <w:rsid w:val="006D13FD"/>
    <w:rsid w:val="006D46FA"/>
    <w:rsid w:val="006D70B3"/>
    <w:rsid w:val="006E4E03"/>
    <w:rsid w:val="006E4EC5"/>
    <w:rsid w:val="006F02A7"/>
    <w:rsid w:val="006F0780"/>
    <w:rsid w:val="006F2A68"/>
    <w:rsid w:val="00702237"/>
    <w:rsid w:val="00710C79"/>
    <w:rsid w:val="007118B4"/>
    <w:rsid w:val="007123D5"/>
    <w:rsid w:val="007163CA"/>
    <w:rsid w:val="00720CFF"/>
    <w:rsid w:val="00722FFA"/>
    <w:rsid w:val="007245BC"/>
    <w:rsid w:val="007341EC"/>
    <w:rsid w:val="00735C9A"/>
    <w:rsid w:val="00736730"/>
    <w:rsid w:val="00737BF4"/>
    <w:rsid w:val="00741005"/>
    <w:rsid w:val="00741138"/>
    <w:rsid w:val="00742215"/>
    <w:rsid w:val="00744B95"/>
    <w:rsid w:val="00745061"/>
    <w:rsid w:val="00750CC2"/>
    <w:rsid w:val="007541FD"/>
    <w:rsid w:val="00756B5A"/>
    <w:rsid w:val="00761735"/>
    <w:rsid w:val="0076635F"/>
    <w:rsid w:val="00766529"/>
    <w:rsid w:val="007700E3"/>
    <w:rsid w:val="00776681"/>
    <w:rsid w:val="007804B7"/>
    <w:rsid w:val="00786439"/>
    <w:rsid w:val="00786F6C"/>
    <w:rsid w:val="0079005A"/>
    <w:rsid w:val="0079299E"/>
    <w:rsid w:val="0079416B"/>
    <w:rsid w:val="007943DA"/>
    <w:rsid w:val="007A2B0D"/>
    <w:rsid w:val="007A595F"/>
    <w:rsid w:val="007A7EEB"/>
    <w:rsid w:val="007B031A"/>
    <w:rsid w:val="007B2A0E"/>
    <w:rsid w:val="007B59C2"/>
    <w:rsid w:val="007B5DFB"/>
    <w:rsid w:val="007B5EBE"/>
    <w:rsid w:val="007C1122"/>
    <w:rsid w:val="007C61CF"/>
    <w:rsid w:val="007C71B9"/>
    <w:rsid w:val="007D78DE"/>
    <w:rsid w:val="007E1012"/>
    <w:rsid w:val="007E5935"/>
    <w:rsid w:val="007E7703"/>
    <w:rsid w:val="007E7D33"/>
    <w:rsid w:val="007F4778"/>
    <w:rsid w:val="007F5523"/>
    <w:rsid w:val="00803C73"/>
    <w:rsid w:val="00811C2D"/>
    <w:rsid w:val="008129BF"/>
    <w:rsid w:val="008139FC"/>
    <w:rsid w:val="008176BB"/>
    <w:rsid w:val="008205B8"/>
    <w:rsid w:val="00822018"/>
    <w:rsid w:val="00823618"/>
    <w:rsid w:val="008261DA"/>
    <w:rsid w:val="00831525"/>
    <w:rsid w:val="00835FB2"/>
    <w:rsid w:val="0084455B"/>
    <w:rsid w:val="00846343"/>
    <w:rsid w:val="00853210"/>
    <w:rsid w:val="00857D67"/>
    <w:rsid w:val="008601C7"/>
    <w:rsid w:val="0086128D"/>
    <w:rsid w:val="008615DC"/>
    <w:rsid w:val="0086209C"/>
    <w:rsid w:val="008646A4"/>
    <w:rsid w:val="00867502"/>
    <w:rsid w:val="00870D03"/>
    <w:rsid w:val="00870DC9"/>
    <w:rsid w:val="00871C11"/>
    <w:rsid w:val="008725EF"/>
    <w:rsid w:val="00880CDC"/>
    <w:rsid w:val="00883AB1"/>
    <w:rsid w:val="00886765"/>
    <w:rsid w:val="00887F29"/>
    <w:rsid w:val="00890C8B"/>
    <w:rsid w:val="0089261C"/>
    <w:rsid w:val="00893EBF"/>
    <w:rsid w:val="008962F0"/>
    <w:rsid w:val="008964D3"/>
    <w:rsid w:val="008A1967"/>
    <w:rsid w:val="008A5905"/>
    <w:rsid w:val="008B6B80"/>
    <w:rsid w:val="008C07DB"/>
    <w:rsid w:val="008C0E4D"/>
    <w:rsid w:val="008C0E5B"/>
    <w:rsid w:val="008C0FF6"/>
    <w:rsid w:val="008C2804"/>
    <w:rsid w:val="008C2C77"/>
    <w:rsid w:val="008C7A2B"/>
    <w:rsid w:val="008D04D1"/>
    <w:rsid w:val="008D1612"/>
    <w:rsid w:val="008D3551"/>
    <w:rsid w:val="008D6544"/>
    <w:rsid w:val="008F64EC"/>
    <w:rsid w:val="00900D6E"/>
    <w:rsid w:val="00902FF7"/>
    <w:rsid w:val="00905C21"/>
    <w:rsid w:val="009151A2"/>
    <w:rsid w:val="00916E12"/>
    <w:rsid w:val="00916E5E"/>
    <w:rsid w:val="009240AD"/>
    <w:rsid w:val="009260B1"/>
    <w:rsid w:val="00930D03"/>
    <w:rsid w:val="00933712"/>
    <w:rsid w:val="00933F41"/>
    <w:rsid w:val="00934EEF"/>
    <w:rsid w:val="0094020F"/>
    <w:rsid w:val="00940E9C"/>
    <w:rsid w:val="00940F48"/>
    <w:rsid w:val="009440F4"/>
    <w:rsid w:val="009470C8"/>
    <w:rsid w:val="00947B16"/>
    <w:rsid w:val="00951C69"/>
    <w:rsid w:val="00951DAA"/>
    <w:rsid w:val="009531A7"/>
    <w:rsid w:val="009535BE"/>
    <w:rsid w:val="00954FB7"/>
    <w:rsid w:val="009553FE"/>
    <w:rsid w:val="00957537"/>
    <w:rsid w:val="009618E7"/>
    <w:rsid w:val="00965D65"/>
    <w:rsid w:val="00973024"/>
    <w:rsid w:val="00973F64"/>
    <w:rsid w:val="009740B1"/>
    <w:rsid w:val="00985A16"/>
    <w:rsid w:val="009862D6"/>
    <w:rsid w:val="009863BF"/>
    <w:rsid w:val="0098730B"/>
    <w:rsid w:val="00994851"/>
    <w:rsid w:val="009971AE"/>
    <w:rsid w:val="009A08BA"/>
    <w:rsid w:val="009A1AB0"/>
    <w:rsid w:val="009A24AC"/>
    <w:rsid w:val="009A3361"/>
    <w:rsid w:val="009A49B0"/>
    <w:rsid w:val="009A6C5E"/>
    <w:rsid w:val="009B0231"/>
    <w:rsid w:val="009B0748"/>
    <w:rsid w:val="009B2918"/>
    <w:rsid w:val="009B53B0"/>
    <w:rsid w:val="009B5ED3"/>
    <w:rsid w:val="009B6DCA"/>
    <w:rsid w:val="009B6EB1"/>
    <w:rsid w:val="009C1263"/>
    <w:rsid w:val="009C301C"/>
    <w:rsid w:val="009C4E61"/>
    <w:rsid w:val="009C566A"/>
    <w:rsid w:val="009D19FF"/>
    <w:rsid w:val="009D39A0"/>
    <w:rsid w:val="009D7CDF"/>
    <w:rsid w:val="009E26E3"/>
    <w:rsid w:val="009E3F96"/>
    <w:rsid w:val="009E5AB7"/>
    <w:rsid w:val="009E7C96"/>
    <w:rsid w:val="009E7D17"/>
    <w:rsid w:val="009F089E"/>
    <w:rsid w:val="009F2C2E"/>
    <w:rsid w:val="00A002F9"/>
    <w:rsid w:val="00A00E28"/>
    <w:rsid w:val="00A01AE7"/>
    <w:rsid w:val="00A026E0"/>
    <w:rsid w:val="00A05BCB"/>
    <w:rsid w:val="00A06155"/>
    <w:rsid w:val="00A068BB"/>
    <w:rsid w:val="00A07EAA"/>
    <w:rsid w:val="00A1058C"/>
    <w:rsid w:val="00A11AEE"/>
    <w:rsid w:val="00A132CE"/>
    <w:rsid w:val="00A20349"/>
    <w:rsid w:val="00A22192"/>
    <w:rsid w:val="00A25799"/>
    <w:rsid w:val="00A25B43"/>
    <w:rsid w:val="00A31D46"/>
    <w:rsid w:val="00A362F2"/>
    <w:rsid w:val="00A40185"/>
    <w:rsid w:val="00A66206"/>
    <w:rsid w:val="00A67F6A"/>
    <w:rsid w:val="00A705A1"/>
    <w:rsid w:val="00A737B6"/>
    <w:rsid w:val="00A75FA3"/>
    <w:rsid w:val="00A8102B"/>
    <w:rsid w:val="00A82166"/>
    <w:rsid w:val="00A840B8"/>
    <w:rsid w:val="00A90585"/>
    <w:rsid w:val="00A941C4"/>
    <w:rsid w:val="00AA1976"/>
    <w:rsid w:val="00AA676E"/>
    <w:rsid w:val="00AA7D77"/>
    <w:rsid w:val="00AB1AA5"/>
    <w:rsid w:val="00AB31A6"/>
    <w:rsid w:val="00AB331F"/>
    <w:rsid w:val="00AC097C"/>
    <w:rsid w:val="00AC0EB8"/>
    <w:rsid w:val="00AC278B"/>
    <w:rsid w:val="00AC5B5B"/>
    <w:rsid w:val="00AD1B5B"/>
    <w:rsid w:val="00AD2DD4"/>
    <w:rsid w:val="00AE0120"/>
    <w:rsid w:val="00AF03FC"/>
    <w:rsid w:val="00AF05E2"/>
    <w:rsid w:val="00AF0E2C"/>
    <w:rsid w:val="00AF4853"/>
    <w:rsid w:val="00AF4D3D"/>
    <w:rsid w:val="00AF4D57"/>
    <w:rsid w:val="00AF7E55"/>
    <w:rsid w:val="00B04BE3"/>
    <w:rsid w:val="00B05163"/>
    <w:rsid w:val="00B05C84"/>
    <w:rsid w:val="00B06DAA"/>
    <w:rsid w:val="00B16E8E"/>
    <w:rsid w:val="00B32FFD"/>
    <w:rsid w:val="00B344CD"/>
    <w:rsid w:val="00B41676"/>
    <w:rsid w:val="00B42B9E"/>
    <w:rsid w:val="00B459D1"/>
    <w:rsid w:val="00B472FC"/>
    <w:rsid w:val="00B5225F"/>
    <w:rsid w:val="00B55F73"/>
    <w:rsid w:val="00B56569"/>
    <w:rsid w:val="00B56FED"/>
    <w:rsid w:val="00B61C6F"/>
    <w:rsid w:val="00B63259"/>
    <w:rsid w:val="00B70E36"/>
    <w:rsid w:val="00B72082"/>
    <w:rsid w:val="00B72BBD"/>
    <w:rsid w:val="00B74435"/>
    <w:rsid w:val="00B7558A"/>
    <w:rsid w:val="00B76914"/>
    <w:rsid w:val="00B77442"/>
    <w:rsid w:val="00B83D61"/>
    <w:rsid w:val="00B842EC"/>
    <w:rsid w:val="00B8490F"/>
    <w:rsid w:val="00B91B0E"/>
    <w:rsid w:val="00B95AB1"/>
    <w:rsid w:val="00BA399C"/>
    <w:rsid w:val="00BA41BF"/>
    <w:rsid w:val="00BA49B9"/>
    <w:rsid w:val="00BA4A10"/>
    <w:rsid w:val="00BA4FC0"/>
    <w:rsid w:val="00BA76E5"/>
    <w:rsid w:val="00BB0034"/>
    <w:rsid w:val="00BB01C2"/>
    <w:rsid w:val="00BB19A9"/>
    <w:rsid w:val="00BB4E55"/>
    <w:rsid w:val="00BC0810"/>
    <w:rsid w:val="00BC53B9"/>
    <w:rsid w:val="00BC5429"/>
    <w:rsid w:val="00BC6B84"/>
    <w:rsid w:val="00BD0895"/>
    <w:rsid w:val="00BD3AEB"/>
    <w:rsid w:val="00BE0B16"/>
    <w:rsid w:val="00BE15AD"/>
    <w:rsid w:val="00BE1E0A"/>
    <w:rsid w:val="00BE3680"/>
    <w:rsid w:val="00BF2CF2"/>
    <w:rsid w:val="00BF3AD1"/>
    <w:rsid w:val="00C00140"/>
    <w:rsid w:val="00C05AD3"/>
    <w:rsid w:val="00C10D32"/>
    <w:rsid w:val="00C13BC0"/>
    <w:rsid w:val="00C1530A"/>
    <w:rsid w:val="00C253F4"/>
    <w:rsid w:val="00C27CB4"/>
    <w:rsid w:val="00C30C9D"/>
    <w:rsid w:val="00C34257"/>
    <w:rsid w:val="00C34F0C"/>
    <w:rsid w:val="00C35151"/>
    <w:rsid w:val="00C43532"/>
    <w:rsid w:val="00C6377F"/>
    <w:rsid w:val="00C6581E"/>
    <w:rsid w:val="00C65829"/>
    <w:rsid w:val="00C65BCD"/>
    <w:rsid w:val="00C6674C"/>
    <w:rsid w:val="00C70446"/>
    <w:rsid w:val="00C74435"/>
    <w:rsid w:val="00C77A6C"/>
    <w:rsid w:val="00C8082E"/>
    <w:rsid w:val="00C848C1"/>
    <w:rsid w:val="00C86B42"/>
    <w:rsid w:val="00C87063"/>
    <w:rsid w:val="00C9045E"/>
    <w:rsid w:val="00C953BC"/>
    <w:rsid w:val="00CA0D70"/>
    <w:rsid w:val="00CA120E"/>
    <w:rsid w:val="00CA13E9"/>
    <w:rsid w:val="00CB27C7"/>
    <w:rsid w:val="00CB3D9F"/>
    <w:rsid w:val="00CC0C3B"/>
    <w:rsid w:val="00CD3F89"/>
    <w:rsid w:val="00CD7660"/>
    <w:rsid w:val="00CD76F4"/>
    <w:rsid w:val="00CE4EDC"/>
    <w:rsid w:val="00CE6DEB"/>
    <w:rsid w:val="00CE6EDB"/>
    <w:rsid w:val="00D0064F"/>
    <w:rsid w:val="00D02A01"/>
    <w:rsid w:val="00D034A9"/>
    <w:rsid w:val="00D06199"/>
    <w:rsid w:val="00D11779"/>
    <w:rsid w:val="00D13935"/>
    <w:rsid w:val="00D166FA"/>
    <w:rsid w:val="00D172E2"/>
    <w:rsid w:val="00D2584F"/>
    <w:rsid w:val="00D27A73"/>
    <w:rsid w:val="00D328A6"/>
    <w:rsid w:val="00D35C4E"/>
    <w:rsid w:val="00D40E31"/>
    <w:rsid w:val="00D410EF"/>
    <w:rsid w:val="00D42E1E"/>
    <w:rsid w:val="00D43CC4"/>
    <w:rsid w:val="00D44448"/>
    <w:rsid w:val="00D459AC"/>
    <w:rsid w:val="00D51B9E"/>
    <w:rsid w:val="00D527C4"/>
    <w:rsid w:val="00D527DE"/>
    <w:rsid w:val="00D71158"/>
    <w:rsid w:val="00D71B8F"/>
    <w:rsid w:val="00D72CEC"/>
    <w:rsid w:val="00D749D1"/>
    <w:rsid w:val="00D756D4"/>
    <w:rsid w:val="00D845A8"/>
    <w:rsid w:val="00D8526B"/>
    <w:rsid w:val="00D92659"/>
    <w:rsid w:val="00D92F4C"/>
    <w:rsid w:val="00D93EF1"/>
    <w:rsid w:val="00D94775"/>
    <w:rsid w:val="00D96595"/>
    <w:rsid w:val="00D975D7"/>
    <w:rsid w:val="00D976DF"/>
    <w:rsid w:val="00DA57FD"/>
    <w:rsid w:val="00DB297F"/>
    <w:rsid w:val="00DB3EEB"/>
    <w:rsid w:val="00DB5502"/>
    <w:rsid w:val="00DB562D"/>
    <w:rsid w:val="00DB5A2F"/>
    <w:rsid w:val="00DC5BA7"/>
    <w:rsid w:val="00DC6521"/>
    <w:rsid w:val="00DD31E2"/>
    <w:rsid w:val="00DD3D9F"/>
    <w:rsid w:val="00DD4930"/>
    <w:rsid w:val="00DD7B7E"/>
    <w:rsid w:val="00DE1315"/>
    <w:rsid w:val="00DF0548"/>
    <w:rsid w:val="00DF1A7D"/>
    <w:rsid w:val="00DF2D85"/>
    <w:rsid w:val="00DF34A6"/>
    <w:rsid w:val="00E06A40"/>
    <w:rsid w:val="00E11D50"/>
    <w:rsid w:val="00E17955"/>
    <w:rsid w:val="00E20233"/>
    <w:rsid w:val="00E20A49"/>
    <w:rsid w:val="00E221AE"/>
    <w:rsid w:val="00E239A6"/>
    <w:rsid w:val="00E254F2"/>
    <w:rsid w:val="00E2627C"/>
    <w:rsid w:val="00E34561"/>
    <w:rsid w:val="00E43583"/>
    <w:rsid w:val="00E46F53"/>
    <w:rsid w:val="00E50F14"/>
    <w:rsid w:val="00E568AF"/>
    <w:rsid w:val="00E57B10"/>
    <w:rsid w:val="00E61F14"/>
    <w:rsid w:val="00E64ABE"/>
    <w:rsid w:val="00E67E98"/>
    <w:rsid w:val="00E755B6"/>
    <w:rsid w:val="00E7724E"/>
    <w:rsid w:val="00E7778B"/>
    <w:rsid w:val="00E83203"/>
    <w:rsid w:val="00E8400C"/>
    <w:rsid w:val="00E85BAE"/>
    <w:rsid w:val="00E90D6E"/>
    <w:rsid w:val="00E97AA1"/>
    <w:rsid w:val="00EA547F"/>
    <w:rsid w:val="00EA57C2"/>
    <w:rsid w:val="00EA5E0C"/>
    <w:rsid w:val="00EA60A5"/>
    <w:rsid w:val="00EA60F9"/>
    <w:rsid w:val="00EB1FB8"/>
    <w:rsid w:val="00EB27C6"/>
    <w:rsid w:val="00EB41D6"/>
    <w:rsid w:val="00EB4CFF"/>
    <w:rsid w:val="00EC4D5B"/>
    <w:rsid w:val="00EC7827"/>
    <w:rsid w:val="00ED1A92"/>
    <w:rsid w:val="00ED1CD5"/>
    <w:rsid w:val="00ED1E9B"/>
    <w:rsid w:val="00ED4075"/>
    <w:rsid w:val="00ED473C"/>
    <w:rsid w:val="00ED54C9"/>
    <w:rsid w:val="00ED5B8D"/>
    <w:rsid w:val="00ED657D"/>
    <w:rsid w:val="00EE51C3"/>
    <w:rsid w:val="00EF0E8C"/>
    <w:rsid w:val="00EF232F"/>
    <w:rsid w:val="00EF3292"/>
    <w:rsid w:val="00EF3BAB"/>
    <w:rsid w:val="00EF43DE"/>
    <w:rsid w:val="00EF4EB6"/>
    <w:rsid w:val="00EF5F57"/>
    <w:rsid w:val="00F0084F"/>
    <w:rsid w:val="00F06AE3"/>
    <w:rsid w:val="00F075A9"/>
    <w:rsid w:val="00F15618"/>
    <w:rsid w:val="00F2386D"/>
    <w:rsid w:val="00F24129"/>
    <w:rsid w:val="00F25190"/>
    <w:rsid w:val="00F300A2"/>
    <w:rsid w:val="00F319E2"/>
    <w:rsid w:val="00F37114"/>
    <w:rsid w:val="00F40C41"/>
    <w:rsid w:val="00F41DE4"/>
    <w:rsid w:val="00F422AD"/>
    <w:rsid w:val="00F42D9A"/>
    <w:rsid w:val="00F43B38"/>
    <w:rsid w:val="00F444DE"/>
    <w:rsid w:val="00F5010B"/>
    <w:rsid w:val="00F51496"/>
    <w:rsid w:val="00F51A60"/>
    <w:rsid w:val="00F56424"/>
    <w:rsid w:val="00F5722A"/>
    <w:rsid w:val="00F62391"/>
    <w:rsid w:val="00F63673"/>
    <w:rsid w:val="00F70ABF"/>
    <w:rsid w:val="00F73D6D"/>
    <w:rsid w:val="00F779FE"/>
    <w:rsid w:val="00F80338"/>
    <w:rsid w:val="00F81238"/>
    <w:rsid w:val="00F82112"/>
    <w:rsid w:val="00F827EE"/>
    <w:rsid w:val="00F94B6B"/>
    <w:rsid w:val="00FA3C2E"/>
    <w:rsid w:val="00FA6BE0"/>
    <w:rsid w:val="00FA72EF"/>
    <w:rsid w:val="00FB0DB4"/>
    <w:rsid w:val="00FB1277"/>
    <w:rsid w:val="00FB1D80"/>
    <w:rsid w:val="00FC1341"/>
    <w:rsid w:val="00FC1764"/>
    <w:rsid w:val="00FC279E"/>
    <w:rsid w:val="00FC3488"/>
    <w:rsid w:val="00FD1D48"/>
    <w:rsid w:val="00FD29BE"/>
    <w:rsid w:val="00FD3871"/>
    <w:rsid w:val="00FD3B7C"/>
    <w:rsid w:val="00FE095E"/>
    <w:rsid w:val="00FE1570"/>
    <w:rsid w:val="00FE3C78"/>
    <w:rsid w:val="00FE5AAD"/>
    <w:rsid w:val="00FE7BC1"/>
    <w:rsid w:val="00FF239B"/>
    <w:rsid w:val="00FF40B7"/>
    <w:rsid w:val="00FF4D2A"/>
    <w:rsid w:val="00FF4D5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DC8C70"/>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E34561"/>
    <w:rPr>
      <w:rFonts w:ascii="Times New Roman" w:eastAsia="Times New Roman" w:hAnsi="Times New Roman" w:cs="Times New Roman"/>
      <w:lang w:val="en-IT" w:eastAsia="en-GB"/>
    </w:rPr>
  </w:style>
  <w:style w:type="paragraph" w:styleId="Heading2">
    <w:name w:val="heading 2"/>
    <w:basedOn w:val="Normal"/>
    <w:next w:val="Normal"/>
    <w:link w:val="Heading2Char"/>
    <w:uiPriority w:val="9"/>
    <w:unhideWhenUsed/>
    <w:qFormat/>
    <w:rsid w:val="000E291C"/>
    <w:pPr>
      <w:keepNext/>
      <w:keepLines/>
      <w:spacing w:before="40" w:line="259" w:lineRule="auto"/>
      <w:outlineLvl w:val="1"/>
    </w:pPr>
    <w:rPr>
      <w:rFonts w:asciiTheme="majorHAnsi" w:eastAsiaTheme="majorEastAsia" w:hAnsiTheme="majorHAnsi" w:cstheme="majorBidi"/>
      <w:color w:val="2F5496" w:themeColor="accent1" w:themeShade="BF"/>
      <w:sz w:val="26"/>
      <w:szCs w:val="26"/>
      <w:lang w:val="en-US"/>
    </w:rPr>
  </w:style>
  <w:style w:type="paragraph" w:styleId="Heading3">
    <w:name w:val="heading 3"/>
    <w:basedOn w:val="Normal"/>
    <w:next w:val="Normal"/>
    <w:link w:val="Heading3Char"/>
    <w:uiPriority w:val="9"/>
    <w:semiHidden/>
    <w:unhideWhenUsed/>
    <w:qFormat/>
    <w:rsid w:val="00DD7B7E"/>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4455B"/>
    <w:pPr>
      <w:tabs>
        <w:tab w:val="center" w:pos="4819"/>
        <w:tab w:val="right" w:pos="9638"/>
      </w:tabs>
    </w:pPr>
  </w:style>
  <w:style w:type="character" w:customStyle="1" w:styleId="HeaderChar">
    <w:name w:val="Header Char"/>
    <w:basedOn w:val="DefaultParagraphFont"/>
    <w:link w:val="Header"/>
    <w:uiPriority w:val="99"/>
    <w:rsid w:val="0084455B"/>
  </w:style>
  <w:style w:type="paragraph" w:styleId="Footer">
    <w:name w:val="footer"/>
    <w:basedOn w:val="Normal"/>
    <w:link w:val="FooterChar"/>
    <w:uiPriority w:val="99"/>
    <w:unhideWhenUsed/>
    <w:rsid w:val="0084455B"/>
    <w:pPr>
      <w:tabs>
        <w:tab w:val="center" w:pos="4819"/>
        <w:tab w:val="right" w:pos="9638"/>
      </w:tabs>
    </w:pPr>
  </w:style>
  <w:style w:type="character" w:customStyle="1" w:styleId="FooterChar">
    <w:name w:val="Footer Char"/>
    <w:basedOn w:val="DefaultParagraphFont"/>
    <w:link w:val="Footer"/>
    <w:uiPriority w:val="99"/>
    <w:rsid w:val="0084455B"/>
  </w:style>
  <w:style w:type="character" w:styleId="PageNumber">
    <w:name w:val="page number"/>
    <w:basedOn w:val="DefaultParagraphFont"/>
    <w:uiPriority w:val="99"/>
    <w:semiHidden/>
    <w:unhideWhenUsed/>
    <w:rsid w:val="00846343"/>
  </w:style>
  <w:style w:type="paragraph" w:styleId="NoSpacing">
    <w:name w:val="No Spacing"/>
    <w:aliases w:val="TITLE"/>
    <w:uiPriority w:val="1"/>
    <w:qFormat/>
    <w:rsid w:val="003800E2"/>
    <w:rPr>
      <w:sz w:val="22"/>
      <w:szCs w:val="22"/>
      <w:lang w:val="en-US"/>
    </w:rPr>
  </w:style>
  <w:style w:type="paragraph" w:styleId="PlainText">
    <w:name w:val="Plain Text"/>
    <w:basedOn w:val="Normal"/>
    <w:link w:val="PlainTextChar"/>
    <w:uiPriority w:val="99"/>
    <w:semiHidden/>
    <w:unhideWhenUsed/>
    <w:rsid w:val="003800E2"/>
    <w:rPr>
      <w:rFonts w:ascii="Calibri" w:hAnsi="Calibri" w:cs="Calibri"/>
      <w:sz w:val="22"/>
      <w:szCs w:val="22"/>
      <w:lang w:val="en-US"/>
    </w:rPr>
  </w:style>
  <w:style w:type="character" w:customStyle="1" w:styleId="PlainTextChar">
    <w:name w:val="Plain Text Char"/>
    <w:basedOn w:val="DefaultParagraphFont"/>
    <w:link w:val="PlainText"/>
    <w:uiPriority w:val="99"/>
    <w:semiHidden/>
    <w:rsid w:val="003800E2"/>
    <w:rPr>
      <w:rFonts w:ascii="Calibri" w:hAnsi="Calibri" w:cs="Calibri"/>
      <w:sz w:val="22"/>
      <w:szCs w:val="22"/>
      <w:lang w:val="en-US"/>
    </w:rPr>
  </w:style>
  <w:style w:type="character" w:styleId="Hyperlink">
    <w:name w:val="Hyperlink"/>
    <w:basedOn w:val="DefaultParagraphFont"/>
    <w:uiPriority w:val="99"/>
    <w:unhideWhenUsed/>
    <w:rsid w:val="003800E2"/>
    <w:rPr>
      <w:color w:val="0563C1"/>
      <w:u w:val="single"/>
    </w:rPr>
  </w:style>
  <w:style w:type="character" w:styleId="UnresolvedMention">
    <w:name w:val="Unresolved Mention"/>
    <w:basedOn w:val="DefaultParagraphFont"/>
    <w:uiPriority w:val="99"/>
    <w:rsid w:val="00F37114"/>
    <w:rPr>
      <w:color w:val="808080"/>
      <w:shd w:val="clear" w:color="auto" w:fill="E6E6E6"/>
    </w:rPr>
  </w:style>
  <w:style w:type="paragraph" w:customStyle="1" w:styleId="wordsection1">
    <w:name w:val="wordsection1"/>
    <w:basedOn w:val="Normal"/>
    <w:uiPriority w:val="99"/>
    <w:rsid w:val="00E2627C"/>
    <w:rPr>
      <w:lang w:val="en-US"/>
    </w:rPr>
  </w:style>
  <w:style w:type="character" w:customStyle="1" w:styleId="bumpedfont15">
    <w:name w:val="bumpedfont15"/>
    <w:basedOn w:val="DefaultParagraphFont"/>
    <w:rsid w:val="00E2627C"/>
  </w:style>
  <w:style w:type="character" w:customStyle="1" w:styleId="Heading2Char">
    <w:name w:val="Heading 2 Char"/>
    <w:basedOn w:val="DefaultParagraphFont"/>
    <w:link w:val="Heading2"/>
    <w:uiPriority w:val="9"/>
    <w:rsid w:val="000E291C"/>
    <w:rPr>
      <w:rFonts w:asciiTheme="majorHAnsi" w:eastAsiaTheme="majorEastAsia" w:hAnsiTheme="majorHAnsi" w:cstheme="majorBidi"/>
      <w:color w:val="2F5496" w:themeColor="accent1" w:themeShade="BF"/>
      <w:sz w:val="26"/>
      <w:szCs w:val="26"/>
      <w:lang w:val="en-US"/>
    </w:rPr>
  </w:style>
  <w:style w:type="character" w:styleId="CommentReference">
    <w:name w:val="annotation reference"/>
    <w:basedOn w:val="DefaultParagraphFont"/>
    <w:uiPriority w:val="99"/>
    <w:semiHidden/>
    <w:unhideWhenUsed/>
    <w:rsid w:val="000E291C"/>
    <w:rPr>
      <w:sz w:val="16"/>
      <w:szCs w:val="16"/>
    </w:rPr>
  </w:style>
  <w:style w:type="paragraph" w:styleId="CommentText">
    <w:name w:val="annotation text"/>
    <w:basedOn w:val="Normal"/>
    <w:link w:val="CommentTextChar"/>
    <w:uiPriority w:val="99"/>
    <w:semiHidden/>
    <w:unhideWhenUsed/>
    <w:rsid w:val="000E291C"/>
    <w:pPr>
      <w:spacing w:after="160"/>
    </w:pPr>
    <w:rPr>
      <w:sz w:val="20"/>
      <w:szCs w:val="20"/>
      <w:lang w:val="en-US"/>
    </w:rPr>
  </w:style>
  <w:style w:type="character" w:customStyle="1" w:styleId="CommentTextChar">
    <w:name w:val="Comment Text Char"/>
    <w:basedOn w:val="DefaultParagraphFont"/>
    <w:link w:val="CommentText"/>
    <w:uiPriority w:val="99"/>
    <w:semiHidden/>
    <w:rsid w:val="000E291C"/>
    <w:rPr>
      <w:sz w:val="20"/>
      <w:szCs w:val="20"/>
      <w:lang w:val="en-US"/>
    </w:rPr>
  </w:style>
  <w:style w:type="paragraph" w:styleId="BalloonText">
    <w:name w:val="Balloon Text"/>
    <w:basedOn w:val="Normal"/>
    <w:link w:val="BalloonTextChar"/>
    <w:uiPriority w:val="99"/>
    <w:semiHidden/>
    <w:unhideWhenUsed/>
    <w:rsid w:val="000E291C"/>
    <w:rPr>
      <w:sz w:val="18"/>
      <w:szCs w:val="18"/>
    </w:rPr>
  </w:style>
  <w:style w:type="character" w:customStyle="1" w:styleId="BalloonTextChar">
    <w:name w:val="Balloon Text Char"/>
    <w:basedOn w:val="DefaultParagraphFont"/>
    <w:link w:val="BalloonText"/>
    <w:uiPriority w:val="99"/>
    <w:semiHidden/>
    <w:rsid w:val="000E291C"/>
    <w:rPr>
      <w:rFonts w:ascii="Times New Roman" w:hAnsi="Times New Roman" w:cs="Times New Roman"/>
      <w:sz w:val="18"/>
      <w:szCs w:val="18"/>
    </w:rPr>
  </w:style>
  <w:style w:type="paragraph" w:customStyle="1" w:styleId="listparagraph">
    <w:name w:val="listparagraph"/>
    <w:basedOn w:val="Normal"/>
    <w:rsid w:val="006A1123"/>
    <w:pPr>
      <w:spacing w:before="100" w:beforeAutospacing="1" w:after="100" w:afterAutospacing="1"/>
    </w:pPr>
  </w:style>
  <w:style w:type="character" w:customStyle="1" w:styleId="apple-converted-space">
    <w:name w:val="apple-converted-space"/>
    <w:basedOn w:val="DefaultParagraphFont"/>
    <w:rsid w:val="006A1123"/>
  </w:style>
  <w:style w:type="paragraph" w:styleId="ListParagraph0">
    <w:name w:val="List Paragraph"/>
    <w:aliases w:val="Premier,Paragraphe de liste1,normal,References,Liste 1,Numbered List Paragraph,ReferencesCxSpLast,Paragraphe de liste,Paragrap,Numbered Paragraph,Main numbered paragraph,123 List Paragraph,List Paragraph (numbered (a)),lp1,Normal2,Normal3"/>
    <w:basedOn w:val="Normal"/>
    <w:link w:val="ListParagraphChar"/>
    <w:uiPriority w:val="34"/>
    <w:qFormat/>
    <w:rsid w:val="00EA57C2"/>
    <w:pPr>
      <w:spacing w:before="100" w:beforeAutospacing="1" w:after="100" w:afterAutospacing="1"/>
    </w:pPr>
  </w:style>
  <w:style w:type="paragraph" w:customStyle="1" w:styleId="BodyA">
    <w:name w:val="Body A"/>
    <w:rsid w:val="00341B76"/>
    <w:pPr>
      <w:pBdr>
        <w:top w:val="nil"/>
        <w:left w:val="nil"/>
        <w:bottom w:val="nil"/>
        <w:right w:val="nil"/>
        <w:between w:val="nil"/>
        <w:bar w:val="nil"/>
      </w:pBdr>
    </w:pPr>
    <w:rPr>
      <w:rFonts w:ascii="Times New Roman" w:eastAsia="Times New Roman" w:hAnsi="Times New Roman" w:cs="Times New Roman"/>
      <w:color w:val="000000"/>
      <w:u w:color="000000"/>
      <w:bdr w:val="nil"/>
      <w:lang w:val="en-US"/>
    </w:rPr>
  </w:style>
  <w:style w:type="character" w:customStyle="1" w:styleId="ListParagraphChar">
    <w:name w:val="List Paragraph Char"/>
    <w:aliases w:val="Premier Char,Paragraphe de liste1 Char,normal Char,References Char,Liste 1 Char,Numbered List Paragraph Char,ReferencesCxSpLast Char,Paragraphe de liste Char,Paragrap Char,Numbered Paragraph Char,Main numbered paragraph Char,lp1 Char"/>
    <w:basedOn w:val="DefaultParagraphFont"/>
    <w:link w:val="ListParagraph0"/>
    <w:uiPriority w:val="34"/>
    <w:qFormat/>
    <w:locked/>
    <w:rsid w:val="00341B76"/>
    <w:rPr>
      <w:rFonts w:ascii="Times New Roman" w:eastAsia="Times New Roman" w:hAnsi="Times New Roman" w:cs="Times New Roman"/>
    </w:rPr>
  </w:style>
  <w:style w:type="paragraph" w:styleId="FootnoteText">
    <w:name w:val="footnote text"/>
    <w:basedOn w:val="Normal"/>
    <w:link w:val="FootnoteTextChar"/>
    <w:autoRedefine/>
    <w:uiPriority w:val="99"/>
    <w:unhideWhenUsed/>
    <w:qFormat/>
    <w:rsid w:val="00341B76"/>
    <w:pPr>
      <w:jc w:val="both"/>
    </w:pPr>
    <w:rPr>
      <w:rFonts w:ascii="Candara" w:eastAsiaTheme="minorHAnsi" w:hAnsi="Candara" w:cstheme="minorBidi"/>
      <w:sz w:val="17"/>
      <w:szCs w:val="20"/>
      <w:lang w:val="en-US"/>
    </w:rPr>
  </w:style>
  <w:style w:type="character" w:customStyle="1" w:styleId="FootnoteTextChar">
    <w:name w:val="Footnote Text Char"/>
    <w:basedOn w:val="DefaultParagraphFont"/>
    <w:link w:val="FootnoteText"/>
    <w:uiPriority w:val="99"/>
    <w:rsid w:val="00341B76"/>
    <w:rPr>
      <w:rFonts w:ascii="Candara" w:hAnsi="Candara"/>
      <w:sz w:val="17"/>
      <w:szCs w:val="20"/>
      <w:lang w:val="en-US"/>
    </w:rPr>
  </w:style>
  <w:style w:type="character" w:styleId="FootnoteReference">
    <w:name w:val="footnote reference"/>
    <w:basedOn w:val="DefaultParagraphFont"/>
    <w:uiPriority w:val="99"/>
    <w:semiHidden/>
    <w:unhideWhenUsed/>
    <w:rsid w:val="00341B76"/>
    <w:rPr>
      <w:vertAlign w:val="superscript"/>
    </w:rPr>
  </w:style>
  <w:style w:type="paragraph" w:customStyle="1" w:styleId="Default">
    <w:name w:val="Default"/>
    <w:rsid w:val="00341B76"/>
    <w:pPr>
      <w:autoSpaceDE w:val="0"/>
      <w:autoSpaceDN w:val="0"/>
      <w:adjustRightInd w:val="0"/>
    </w:pPr>
    <w:rPr>
      <w:rFonts w:ascii="Calibri" w:eastAsiaTheme="minorEastAsia" w:hAnsi="Calibri" w:cs="Calibri"/>
      <w:color w:val="000000"/>
      <w:lang w:val="en-US" w:eastAsia="ja-JP"/>
    </w:rPr>
  </w:style>
  <w:style w:type="paragraph" w:customStyle="1" w:styleId="default0">
    <w:name w:val="default"/>
    <w:basedOn w:val="Normal"/>
    <w:rsid w:val="00BE15AD"/>
    <w:pPr>
      <w:spacing w:before="100" w:beforeAutospacing="1" w:after="100" w:afterAutospacing="1"/>
    </w:pPr>
  </w:style>
  <w:style w:type="character" w:customStyle="1" w:styleId="normaltextrun">
    <w:name w:val="normaltextrun"/>
    <w:basedOn w:val="DefaultParagraphFont"/>
    <w:rsid w:val="00543C4D"/>
  </w:style>
  <w:style w:type="paragraph" w:styleId="NormalWeb">
    <w:name w:val="Normal (Web)"/>
    <w:basedOn w:val="Normal"/>
    <w:uiPriority w:val="99"/>
    <w:unhideWhenUsed/>
    <w:rsid w:val="00D166FA"/>
    <w:pPr>
      <w:spacing w:before="100" w:beforeAutospacing="1" w:after="100" w:afterAutospacing="1"/>
    </w:pPr>
  </w:style>
  <w:style w:type="paragraph" w:customStyle="1" w:styleId="paragraph">
    <w:name w:val="paragraph"/>
    <w:basedOn w:val="Normal"/>
    <w:rsid w:val="00FF239B"/>
    <w:pPr>
      <w:spacing w:before="100" w:beforeAutospacing="1" w:after="100" w:afterAutospacing="1"/>
    </w:pPr>
    <w:rPr>
      <w:lang w:val="en-GB"/>
    </w:rPr>
  </w:style>
  <w:style w:type="paragraph" w:customStyle="1" w:styleId="p1">
    <w:name w:val="p1"/>
    <w:basedOn w:val="Normal"/>
    <w:rsid w:val="00FF239B"/>
    <w:rPr>
      <w:rFonts w:ascii="Helvetica Neue" w:eastAsiaTheme="minorHAnsi" w:hAnsi="Helvetica Neue"/>
      <w:color w:val="454545"/>
      <w:sz w:val="18"/>
      <w:szCs w:val="18"/>
      <w:lang w:val="en-GB"/>
    </w:rPr>
  </w:style>
  <w:style w:type="character" w:customStyle="1" w:styleId="Heading3Char">
    <w:name w:val="Heading 3 Char"/>
    <w:basedOn w:val="DefaultParagraphFont"/>
    <w:link w:val="Heading3"/>
    <w:uiPriority w:val="9"/>
    <w:semiHidden/>
    <w:rsid w:val="00DD7B7E"/>
    <w:rPr>
      <w:rFonts w:asciiTheme="majorHAnsi" w:eastAsiaTheme="majorEastAsia" w:hAnsiTheme="majorHAnsi" w:cstheme="majorBidi"/>
      <w:color w:val="1F3763" w:themeColor="accent1" w:themeShade="7F"/>
    </w:rPr>
  </w:style>
  <w:style w:type="character" w:styleId="Emphasis">
    <w:name w:val="Emphasis"/>
    <w:basedOn w:val="DefaultParagraphFont"/>
    <w:uiPriority w:val="20"/>
    <w:qFormat/>
    <w:rsid w:val="00DD7B7E"/>
    <w:rPr>
      <w:i/>
      <w:iCs/>
    </w:rPr>
  </w:style>
  <w:style w:type="character" w:styleId="FollowedHyperlink">
    <w:name w:val="FollowedHyperlink"/>
    <w:basedOn w:val="DefaultParagraphFont"/>
    <w:uiPriority w:val="99"/>
    <w:semiHidden/>
    <w:unhideWhenUsed/>
    <w:rsid w:val="00786439"/>
    <w:rPr>
      <w:color w:val="954F72" w:themeColor="followedHyperlink"/>
      <w:u w:val="single"/>
    </w:rPr>
  </w:style>
  <w:style w:type="character" w:customStyle="1" w:styleId="scxw25059709">
    <w:name w:val="scxw25059709"/>
    <w:basedOn w:val="DefaultParagraphFont"/>
    <w:rsid w:val="00F827EE"/>
  </w:style>
  <w:style w:type="table" w:styleId="TableGrid">
    <w:name w:val="Table Grid"/>
    <w:basedOn w:val="TableNormal"/>
    <w:uiPriority w:val="39"/>
    <w:rsid w:val="000D7DED"/>
    <w:rPr>
      <w:sz w:val="22"/>
      <w:szCs w:val="22"/>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BA41BF"/>
    <w:rPr>
      <w:rFonts w:ascii="Calibri" w:eastAsiaTheme="minorHAnsi" w:hAnsi="Calibri" w:cs="Calibri"/>
      <w:sz w:val="20"/>
      <w:szCs w:val="20"/>
    </w:rPr>
  </w:style>
  <w:style w:type="character" w:customStyle="1" w:styleId="s6">
    <w:name w:val="s6"/>
    <w:basedOn w:val="DefaultParagraphFont"/>
    <w:rsid w:val="00F319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96187">
      <w:bodyDiv w:val="1"/>
      <w:marLeft w:val="0"/>
      <w:marRight w:val="0"/>
      <w:marTop w:val="0"/>
      <w:marBottom w:val="0"/>
      <w:divBdr>
        <w:top w:val="none" w:sz="0" w:space="0" w:color="auto"/>
        <w:left w:val="none" w:sz="0" w:space="0" w:color="auto"/>
        <w:bottom w:val="none" w:sz="0" w:space="0" w:color="auto"/>
        <w:right w:val="none" w:sz="0" w:space="0" w:color="auto"/>
      </w:divBdr>
    </w:div>
    <w:div w:id="19404223">
      <w:bodyDiv w:val="1"/>
      <w:marLeft w:val="0"/>
      <w:marRight w:val="0"/>
      <w:marTop w:val="0"/>
      <w:marBottom w:val="0"/>
      <w:divBdr>
        <w:top w:val="none" w:sz="0" w:space="0" w:color="auto"/>
        <w:left w:val="none" w:sz="0" w:space="0" w:color="auto"/>
        <w:bottom w:val="none" w:sz="0" w:space="0" w:color="auto"/>
        <w:right w:val="none" w:sz="0" w:space="0" w:color="auto"/>
      </w:divBdr>
    </w:div>
    <w:div w:id="37508973">
      <w:bodyDiv w:val="1"/>
      <w:marLeft w:val="0"/>
      <w:marRight w:val="0"/>
      <w:marTop w:val="0"/>
      <w:marBottom w:val="0"/>
      <w:divBdr>
        <w:top w:val="none" w:sz="0" w:space="0" w:color="auto"/>
        <w:left w:val="none" w:sz="0" w:space="0" w:color="auto"/>
        <w:bottom w:val="none" w:sz="0" w:space="0" w:color="auto"/>
        <w:right w:val="none" w:sz="0" w:space="0" w:color="auto"/>
      </w:divBdr>
    </w:div>
    <w:div w:id="38633383">
      <w:bodyDiv w:val="1"/>
      <w:marLeft w:val="0"/>
      <w:marRight w:val="0"/>
      <w:marTop w:val="0"/>
      <w:marBottom w:val="0"/>
      <w:divBdr>
        <w:top w:val="none" w:sz="0" w:space="0" w:color="auto"/>
        <w:left w:val="none" w:sz="0" w:space="0" w:color="auto"/>
        <w:bottom w:val="none" w:sz="0" w:space="0" w:color="auto"/>
        <w:right w:val="none" w:sz="0" w:space="0" w:color="auto"/>
      </w:divBdr>
    </w:div>
    <w:div w:id="54209938">
      <w:bodyDiv w:val="1"/>
      <w:marLeft w:val="0"/>
      <w:marRight w:val="0"/>
      <w:marTop w:val="0"/>
      <w:marBottom w:val="0"/>
      <w:divBdr>
        <w:top w:val="none" w:sz="0" w:space="0" w:color="auto"/>
        <w:left w:val="none" w:sz="0" w:space="0" w:color="auto"/>
        <w:bottom w:val="none" w:sz="0" w:space="0" w:color="auto"/>
        <w:right w:val="none" w:sz="0" w:space="0" w:color="auto"/>
      </w:divBdr>
    </w:div>
    <w:div w:id="72552507">
      <w:bodyDiv w:val="1"/>
      <w:marLeft w:val="0"/>
      <w:marRight w:val="0"/>
      <w:marTop w:val="0"/>
      <w:marBottom w:val="0"/>
      <w:divBdr>
        <w:top w:val="none" w:sz="0" w:space="0" w:color="auto"/>
        <w:left w:val="none" w:sz="0" w:space="0" w:color="auto"/>
        <w:bottom w:val="none" w:sz="0" w:space="0" w:color="auto"/>
        <w:right w:val="none" w:sz="0" w:space="0" w:color="auto"/>
      </w:divBdr>
    </w:div>
    <w:div w:id="92868493">
      <w:bodyDiv w:val="1"/>
      <w:marLeft w:val="0"/>
      <w:marRight w:val="0"/>
      <w:marTop w:val="0"/>
      <w:marBottom w:val="0"/>
      <w:divBdr>
        <w:top w:val="none" w:sz="0" w:space="0" w:color="auto"/>
        <w:left w:val="none" w:sz="0" w:space="0" w:color="auto"/>
        <w:bottom w:val="none" w:sz="0" w:space="0" w:color="auto"/>
        <w:right w:val="none" w:sz="0" w:space="0" w:color="auto"/>
      </w:divBdr>
    </w:div>
    <w:div w:id="100809938">
      <w:bodyDiv w:val="1"/>
      <w:marLeft w:val="0"/>
      <w:marRight w:val="0"/>
      <w:marTop w:val="0"/>
      <w:marBottom w:val="0"/>
      <w:divBdr>
        <w:top w:val="none" w:sz="0" w:space="0" w:color="auto"/>
        <w:left w:val="none" w:sz="0" w:space="0" w:color="auto"/>
        <w:bottom w:val="none" w:sz="0" w:space="0" w:color="auto"/>
        <w:right w:val="none" w:sz="0" w:space="0" w:color="auto"/>
      </w:divBdr>
      <w:divsChild>
        <w:div w:id="109514346">
          <w:marLeft w:val="0"/>
          <w:marRight w:val="0"/>
          <w:marTop w:val="0"/>
          <w:marBottom w:val="0"/>
          <w:divBdr>
            <w:top w:val="none" w:sz="0" w:space="0" w:color="auto"/>
            <w:left w:val="none" w:sz="0" w:space="0" w:color="auto"/>
            <w:bottom w:val="none" w:sz="0" w:space="0" w:color="auto"/>
            <w:right w:val="none" w:sz="0" w:space="0" w:color="auto"/>
          </w:divBdr>
        </w:div>
      </w:divsChild>
    </w:div>
    <w:div w:id="104734838">
      <w:bodyDiv w:val="1"/>
      <w:marLeft w:val="0"/>
      <w:marRight w:val="0"/>
      <w:marTop w:val="0"/>
      <w:marBottom w:val="0"/>
      <w:divBdr>
        <w:top w:val="none" w:sz="0" w:space="0" w:color="auto"/>
        <w:left w:val="none" w:sz="0" w:space="0" w:color="auto"/>
        <w:bottom w:val="none" w:sz="0" w:space="0" w:color="auto"/>
        <w:right w:val="none" w:sz="0" w:space="0" w:color="auto"/>
      </w:divBdr>
    </w:div>
    <w:div w:id="109782309">
      <w:bodyDiv w:val="1"/>
      <w:marLeft w:val="0"/>
      <w:marRight w:val="0"/>
      <w:marTop w:val="0"/>
      <w:marBottom w:val="0"/>
      <w:divBdr>
        <w:top w:val="none" w:sz="0" w:space="0" w:color="auto"/>
        <w:left w:val="none" w:sz="0" w:space="0" w:color="auto"/>
        <w:bottom w:val="none" w:sz="0" w:space="0" w:color="auto"/>
        <w:right w:val="none" w:sz="0" w:space="0" w:color="auto"/>
      </w:divBdr>
    </w:div>
    <w:div w:id="129398895">
      <w:bodyDiv w:val="1"/>
      <w:marLeft w:val="0"/>
      <w:marRight w:val="0"/>
      <w:marTop w:val="0"/>
      <w:marBottom w:val="0"/>
      <w:divBdr>
        <w:top w:val="none" w:sz="0" w:space="0" w:color="auto"/>
        <w:left w:val="none" w:sz="0" w:space="0" w:color="auto"/>
        <w:bottom w:val="none" w:sz="0" w:space="0" w:color="auto"/>
        <w:right w:val="none" w:sz="0" w:space="0" w:color="auto"/>
      </w:divBdr>
      <w:divsChild>
        <w:div w:id="1041319080">
          <w:marLeft w:val="0"/>
          <w:marRight w:val="0"/>
          <w:marTop w:val="0"/>
          <w:marBottom w:val="0"/>
          <w:divBdr>
            <w:top w:val="none" w:sz="0" w:space="0" w:color="auto"/>
            <w:left w:val="none" w:sz="0" w:space="0" w:color="auto"/>
            <w:bottom w:val="none" w:sz="0" w:space="0" w:color="auto"/>
            <w:right w:val="none" w:sz="0" w:space="0" w:color="auto"/>
          </w:divBdr>
        </w:div>
      </w:divsChild>
    </w:div>
    <w:div w:id="149375102">
      <w:bodyDiv w:val="1"/>
      <w:marLeft w:val="0"/>
      <w:marRight w:val="0"/>
      <w:marTop w:val="0"/>
      <w:marBottom w:val="0"/>
      <w:divBdr>
        <w:top w:val="none" w:sz="0" w:space="0" w:color="auto"/>
        <w:left w:val="none" w:sz="0" w:space="0" w:color="auto"/>
        <w:bottom w:val="none" w:sz="0" w:space="0" w:color="auto"/>
        <w:right w:val="none" w:sz="0" w:space="0" w:color="auto"/>
      </w:divBdr>
    </w:div>
    <w:div w:id="178469026">
      <w:bodyDiv w:val="1"/>
      <w:marLeft w:val="0"/>
      <w:marRight w:val="0"/>
      <w:marTop w:val="0"/>
      <w:marBottom w:val="0"/>
      <w:divBdr>
        <w:top w:val="none" w:sz="0" w:space="0" w:color="auto"/>
        <w:left w:val="none" w:sz="0" w:space="0" w:color="auto"/>
        <w:bottom w:val="none" w:sz="0" w:space="0" w:color="auto"/>
        <w:right w:val="none" w:sz="0" w:space="0" w:color="auto"/>
      </w:divBdr>
    </w:div>
    <w:div w:id="198132011">
      <w:bodyDiv w:val="1"/>
      <w:marLeft w:val="0"/>
      <w:marRight w:val="0"/>
      <w:marTop w:val="0"/>
      <w:marBottom w:val="0"/>
      <w:divBdr>
        <w:top w:val="none" w:sz="0" w:space="0" w:color="auto"/>
        <w:left w:val="none" w:sz="0" w:space="0" w:color="auto"/>
        <w:bottom w:val="none" w:sz="0" w:space="0" w:color="auto"/>
        <w:right w:val="none" w:sz="0" w:space="0" w:color="auto"/>
      </w:divBdr>
    </w:div>
    <w:div w:id="204371224">
      <w:bodyDiv w:val="1"/>
      <w:marLeft w:val="0"/>
      <w:marRight w:val="0"/>
      <w:marTop w:val="0"/>
      <w:marBottom w:val="0"/>
      <w:divBdr>
        <w:top w:val="none" w:sz="0" w:space="0" w:color="auto"/>
        <w:left w:val="none" w:sz="0" w:space="0" w:color="auto"/>
        <w:bottom w:val="none" w:sz="0" w:space="0" w:color="auto"/>
        <w:right w:val="none" w:sz="0" w:space="0" w:color="auto"/>
      </w:divBdr>
    </w:div>
    <w:div w:id="206529082">
      <w:bodyDiv w:val="1"/>
      <w:marLeft w:val="0"/>
      <w:marRight w:val="0"/>
      <w:marTop w:val="0"/>
      <w:marBottom w:val="0"/>
      <w:divBdr>
        <w:top w:val="none" w:sz="0" w:space="0" w:color="auto"/>
        <w:left w:val="none" w:sz="0" w:space="0" w:color="auto"/>
        <w:bottom w:val="none" w:sz="0" w:space="0" w:color="auto"/>
        <w:right w:val="none" w:sz="0" w:space="0" w:color="auto"/>
      </w:divBdr>
    </w:div>
    <w:div w:id="208760644">
      <w:bodyDiv w:val="1"/>
      <w:marLeft w:val="0"/>
      <w:marRight w:val="0"/>
      <w:marTop w:val="0"/>
      <w:marBottom w:val="0"/>
      <w:divBdr>
        <w:top w:val="none" w:sz="0" w:space="0" w:color="auto"/>
        <w:left w:val="none" w:sz="0" w:space="0" w:color="auto"/>
        <w:bottom w:val="none" w:sz="0" w:space="0" w:color="auto"/>
        <w:right w:val="none" w:sz="0" w:space="0" w:color="auto"/>
      </w:divBdr>
    </w:div>
    <w:div w:id="258223405">
      <w:bodyDiv w:val="1"/>
      <w:marLeft w:val="0"/>
      <w:marRight w:val="0"/>
      <w:marTop w:val="0"/>
      <w:marBottom w:val="0"/>
      <w:divBdr>
        <w:top w:val="none" w:sz="0" w:space="0" w:color="auto"/>
        <w:left w:val="none" w:sz="0" w:space="0" w:color="auto"/>
        <w:bottom w:val="none" w:sz="0" w:space="0" w:color="auto"/>
        <w:right w:val="none" w:sz="0" w:space="0" w:color="auto"/>
      </w:divBdr>
    </w:div>
    <w:div w:id="259261920">
      <w:bodyDiv w:val="1"/>
      <w:marLeft w:val="0"/>
      <w:marRight w:val="0"/>
      <w:marTop w:val="0"/>
      <w:marBottom w:val="0"/>
      <w:divBdr>
        <w:top w:val="none" w:sz="0" w:space="0" w:color="auto"/>
        <w:left w:val="none" w:sz="0" w:space="0" w:color="auto"/>
        <w:bottom w:val="none" w:sz="0" w:space="0" w:color="auto"/>
        <w:right w:val="none" w:sz="0" w:space="0" w:color="auto"/>
      </w:divBdr>
    </w:div>
    <w:div w:id="300962715">
      <w:bodyDiv w:val="1"/>
      <w:marLeft w:val="0"/>
      <w:marRight w:val="0"/>
      <w:marTop w:val="0"/>
      <w:marBottom w:val="0"/>
      <w:divBdr>
        <w:top w:val="none" w:sz="0" w:space="0" w:color="auto"/>
        <w:left w:val="none" w:sz="0" w:space="0" w:color="auto"/>
        <w:bottom w:val="none" w:sz="0" w:space="0" w:color="auto"/>
        <w:right w:val="none" w:sz="0" w:space="0" w:color="auto"/>
      </w:divBdr>
    </w:div>
    <w:div w:id="305621437">
      <w:bodyDiv w:val="1"/>
      <w:marLeft w:val="0"/>
      <w:marRight w:val="0"/>
      <w:marTop w:val="0"/>
      <w:marBottom w:val="0"/>
      <w:divBdr>
        <w:top w:val="none" w:sz="0" w:space="0" w:color="auto"/>
        <w:left w:val="none" w:sz="0" w:space="0" w:color="auto"/>
        <w:bottom w:val="none" w:sz="0" w:space="0" w:color="auto"/>
        <w:right w:val="none" w:sz="0" w:space="0" w:color="auto"/>
      </w:divBdr>
    </w:div>
    <w:div w:id="308823888">
      <w:bodyDiv w:val="1"/>
      <w:marLeft w:val="0"/>
      <w:marRight w:val="0"/>
      <w:marTop w:val="0"/>
      <w:marBottom w:val="0"/>
      <w:divBdr>
        <w:top w:val="none" w:sz="0" w:space="0" w:color="auto"/>
        <w:left w:val="none" w:sz="0" w:space="0" w:color="auto"/>
        <w:bottom w:val="none" w:sz="0" w:space="0" w:color="auto"/>
        <w:right w:val="none" w:sz="0" w:space="0" w:color="auto"/>
      </w:divBdr>
    </w:div>
    <w:div w:id="312754006">
      <w:bodyDiv w:val="1"/>
      <w:marLeft w:val="0"/>
      <w:marRight w:val="0"/>
      <w:marTop w:val="0"/>
      <w:marBottom w:val="0"/>
      <w:divBdr>
        <w:top w:val="none" w:sz="0" w:space="0" w:color="auto"/>
        <w:left w:val="none" w:sz="0" w:space="0" w:color="auto"/>
        <w:bottom w:val="none" w:sz="0" w:space="0" w:color="auto"/>
        <w:right w:val="none" w:sz="0" w:space="0" w:color="auto"/>
      </w:divBdr>
    </w:div>
    <w:div w:id="348025217">
      <w:bodyDiv w:val="1"/>
      <w:marLeft w:val="0"/>
      <w:marRight w:val="0"/>
      <w:marTop w:val="0"/>
      <w:marBottom w:val="0"/>
      <w:divBdr>
        <w:top w:val="none" w:sz="0" w:space="0" w:color="auto"/>
        <w:left w:val="none" w:sz="0" w:space="0" w:color="auto"/>
        <w:bottom w:val="none" w:sz="0" w:space="0" w:color="auto"/>
        <w:right w:val="none" w:sz="0" w:space="0" w:color="auto"/>
      </w:divBdr>
    </w:div>
    <w:div w:id="361169359">
      <w:bodyDiv w:val="1"/>
      <w:marLeft w:val="0"/>
      <w:marRight w:val="0"/>
      <w:marTop w:val="0"/>
      <w:marBottom w:val="0"/>
      <w:divBdr>
        <w:top w:val="none" w:sz="0" w:space="0" w:color="auto"/>
        <w:left w:val="none" w:sz="0" w:space="0" w:color="auto"/>
        <w:bottom w:val="none" w:sz="0" w:space="0" w:color="auto"/>
        <w:right w:val="none" w:sz="0" w:space="0" w:color="auto"/>
      </w:divBdr>
    </w:div>
    <w:div w:id="393940201">
      <w:bodyDiv w:val="1"/>
      <w:marLeft w:val="0"/>
      <w:marRight w:val="0"/>
      <w:marTop w:val="0"/>
      <w:marBottom w:val="0"/>
      <w:divBdr>
        <w:top w:val="none" w:sz="0" w:space="0" w:color="auto"/>
        <w:left w:val="none" w:sz="0" w:space="0" w:color="auto"/>
        <w:bottom w:val="none" w:sz="0" w:space="0" w:color="auto"/>
        <w:right w:val="none" w:sz="0" w:space="0" w:color="auto"/>
      </w:divBdr>
    </w:div>
    <w:div w:id="397368289">
      <w:bodyDiv w:val="1"/>
      <w:marLeft w:val="0"/>
      <w:marRight w:val="0"/>
      <w:marTop w:val="0"/>
      <w:marBottom w:val="0"/>
      <w:divBdr>
        <w:top w:val="none" w:sz="0" w:space="0" w:color="auto"/>
        <w:left w:val="none" w:sz="0" w:space="0" w:color="auto"/>
        <w:bottom w:val="none" w:sz="0" w:space="0" w:color="auto"/>
        <w:right w:val="none" w:sz="0" w:space="0" w:color="auto"/>
      </w:divBdr>
    </w:div>
    <w:div w:id="421949520">
      <w:bodyDiv w:val="1"/>
      <w:marLeft w:val="0"/>
      <w:marRight w:val="0"/>
      <w:marTop w:val="0"/>
      <w:marBottom w:val="0"/>
      <w:divBdr>
        <w:top w:val="none" w:sz="0" w:space="0" w:color="auto"/>
        <w:left w:val="none" w:sz="0" w:space="0" w:color="auto"/>
        <w:bottom w:val="none" w:sz="0" w:space="0" w:color="auto"/>
        <w:right w:val="none" w:sz="0" w:space="0" w:color="auto"/>
      </w:divBdr>
    </w:div>
    <w:div w:id="440952856">
      <w:bodyDiv w:val="1"/>
      <w:marLeft w:val="0"/>
      <w:marRight w:val="0"/>
      <w:marTop w:val="0"/>
      <w:marBottom w:val="0"/>
      <w:divBdr>
        <w:top w:val="none" w:sz="0" w:space="0" w:color="auto"/>
        <w:left w:val="none" w:sz="0" w:space="0" w:color="auto"/>
        <w:bottom w:val="none" w:sz="0" w:space="0" w:color="auto"/>
        <w:right w:val="none" w:sz="0" w:space="0" w:color="auto"/>
      </w:divBdr>
    </w:div>
    <w:div w:id="462772995">
      <w:bodyDiv w:val="1"/>
      <w:marLeft w:val="0"/>
      <w:marRight w:val="0"/>
      <w:marTop w:val="0"/>
      <w:marBottom w:val="0"/>
      <w:divBdr>
        <w:top w:val="none" w:sz="0" w:space="0" w:color="auto"/>
        <w:left w:val="none" w:sz="0" w:space="0" w:color="auto"/>
        <w:bottom w:val="none" w:sz="0" w:space="0" w:color="auto"/>
        <w:right w:val="none" w:sz="0" w:space="0" w:color="auto"/>
      </w:divBdr>
    </w:div>
    <w:div w:id="466163857">
      <w:bodyDiv w:val="1"/>
      <w:marLeft w:val="0"/>
      <w:marRight w:val="0"/>
      <w:marTop w:val="0"/>
      <w:marBottom w:val="0"/>
      <w:divBdr>
        <w:top w:val="none" w:sz="0" w:space="0" w:color="auto"/>
        <w:left w:val="none" w:sz="0" w:space="0" w:color="auto"/>
        <w:bottom w:val="none" w:sz="0" w:space="0" w:color="auto"/>
        <w:right w:val="none" w:sz="0" w:space="0" w:color="auto"/>
      </w:divBdr>
    </w:div>
    <w:div w:id="527908209">
      <w:bodyDiv w:val="1"/>
      <w:marLeft w:val="0"/>
      <w:marRight w:val="0"/>
      <w:marTop w:val="0"/>
      <w:marBottom w:val="0"/>
      <w:divBdr>
        <w:top w:val="none" w:sz="0" w:space="0" w:color="auto"/>
        <w:left w:val="none" w:sz="0" w:space="0" w:color="auto"/>
        <w:bottom w:val="none" w:sz="0" w:space="0" w:color="auto"/>
        <w:right w:val="none" w:sz="0" w:space="0" w:color="auto"/>
      </w:divBdr>
    </w:div>
    <w:div w:id="531696939">
      <w:bodyDiv w:val="1"/>
      <w:marLeft w:val="0"/>
      <w:marRight w:val="0"/>
      <w:marTop w:val="0"/>
      <w:marBottom w:val="0"/>
      <w:divBdr>
        <w:top w:val="none" w:sz="0" w:space="0" w:color="auto"/>
        <w:left w:val="none" w:sz="0" w:space="0" w:color="auto"/>
        <w:bottom w:val="none" w:sz="0" w:space="0" w:color="auto"/>
        <w:right w:val="none" w:sz="0" w:space="0" w:color="auto"/>
      </w:divBdr>
    </w:div>
    <w:div w:id="534579522">
      <w:bodyDiv w:val="1"/>
      <w:marLeft w:val="0"/>
      <w:marRight w:val="0"/>
      <w:marTop w:val="0"/>
      <w:marBottom w:val="0"/>
      <w:divBdr>
        <w:top w:val="none" w:sz="0" w:space="0" w:color="auto"/>
        <w:left w:val="none" w:sz="0" w:space="0" w:color="auto"/>
        <w:bottom w:val="none" w:sz="0" w:space="0" w:color="auto"/>
        <w:right w:val="none" w:sz="0" w:space="0" w:color="auto"/>
      </w:divBdr>
    </w:div>
    <w:div w:id="579370149">
      <w:bodyDiv w:val="1"/>
      <w:marLeft w:val="0"/>
      <w:marRight w:val="0"/>
      <w:marTop w:val="0"/>
      <w:marBottom w:val="0"/>
      <w:divBdr>
        <w:top w:val="none" w:sz="0" w:space="0" w:color="auto"/>
        <w:left w:val="none" w:sz="0" w:space="0" w:color="auto"/>
        <w:bottom w:val="none" w:sz="0" w:space="0" w:color="auto"/>
        <w:right w:val="none" w:sz="0" w:space="0" w:color="auto"/>
      </w:divBdr>
    </w:div>
    <w:div w:id="592327129">
      <w:bodyDiv w:val="1"/>
      <w:marLeft w:val="0"/>
      <w:marRight w:val="0"/>
      <w:marTop w:val="0"/>
      <w:marBottom w:val="0"/>
      <w:divBdr>
        <w:top w:val="none" w:sz="0" w:space="0" w:color="auto"/>
        <w:left w:val="none" w:sz="0" w:space="0" w:color="auto"/>
        <w:bottom w:val="none" w:sz="0" w:space="0" w:color="auto"/>
        <w:right w:val="none" w:sz="0" w:space="0" w:color="auto"/>
      </w:divBdr>
    </w:div>
    <w:div w:id="616526015">
      <w:bodyDiv w:val="1"/>
      <w:marLeft w:val="0"/>
      <w:marRight w:val="0"/>
      <w:marTop w:val="0"/>
      <w:marBottom w:val="0"/>
      <w:divBdr>
        <w:top w:val="none" w:sz="0" w:space="0" w:color="auto"/>
        <w:left w:val="none" w:sz="0" w:space="0" w:color="auto"/>
        <w:bottom w:val="none" w:sz="0" w:space="0" w:color="auto"/>
        <w:right w:val="none" w:sz="0" w:space="0" w:color="auto"/>
      </w:divBdr>
    </w:div>
    <w:div w:id="626854678">
      <w:bodyDiv w:val="1"/>
      <w:marLeft w:val="0"/>
      <w:marRight w:val="0"/>
      <w:marTop w:val="0"/>
      <w:marBottom w:val="0"/>
      <w:divBdr>
        <w:top w:val="none" w:sz="0" w:space="0" w:color="auto"/>
        <w:left w:val="none" w:sz="0" w:space="0" w:color="auto"/>
        <w:bottom w:val="none" w:sz="0" w:space="0" w:color="auto"/>
        <w:right w:val="none" w:sz="0" w:space="0" w:color="auto"/>
      </w:divBdr>
    </w:div>
    <w:div w:id="637565416">
      <w:bodyDiv w:val="1"/>
      <w:marLeft w:val="0"/>
      <w:marRight w:val="0"/>
      <w:marTop w:val="0"/>
      <w:marBottom w:val="0"/>
      <w:divBdr>
        <w:top w:val="none" w:sz="0" w:space="0" w:color="auto"/>
        <w:left w:val="none" w:sz="0" w:space="0" w:color="auto"/>
        <w:bottom w:val="none" w:sz="0" w:space="0" w:color="auto"/>
        <w:right w:val="none" w:sz="0" w:space="0" w:color="auto"/>
      </w:divBdr>
    </w:div>
    <w:div w:id="662510164">
      <w:bodyDiv w:val="1"/>
      <w:marLeft w:val="0"/>
      <w:marRight w:val="0"/>
      <w:marTop w:val="0"/>
      <w:marBottom w:val="0"/>
      <w:divBdr>
        <w:top w:val="none" w:sz="0" w:space="0" w:color="auto"/>
        <w:left w:val="none" w:sz="0" w:space="0" w:color="auto"/>
        <w:bottom w:val="none" w:sz="0" w:space="0" w:color="auto"/>
        <w:right w:val="none" w:sz="0" w:space="0" w:color="auto"/>
      </w:divBdr>
    </w:div>
    <w:div w:id="675495066">
      <w:bodyDiv w:val="1"/>
      <w:marLeft w:val="0"/>
      <w:marRight w:val="0"/>
      <w:marTop w:val="0"/>
      <w:marBottom w:val="0"/>
      <w:divBdr>
        <w:top w:val="none" w:sz="0" w:space="0" w:color="auto"/>
        <w:left w:val="none" w:sz="0" w:space="0" w:color="auto"/>
        <w:bottom w:val="none" w:sz="0" w:space="0" w:color="auto"/>
        <w:right w:val="none" w:sz="0" w:space="0" w:color="auto"/>
      </w:divBdr>
    </w:div>
    <w:div w:id="718213461">
      <w:bodyDiv w:val="1"/>
      <w:marLeft w:val="0"/>
      <w:marRight w:val="0"/>
      <w:marTop w:val="0"/>
      <w:marBottom w:val="0"/>
      <w:divBdr>
        <w:top w:val="none" w:sz="0" w:space="0" w:color="auto"/>
        <w:left w:val="none" w:sz="0" w:space="0" w:color="auto"/>
        <w:bottom w:val="none" w:sz="0" w:space="0" w:color="auto"/>
        <w:right w:val="none" w:sz="0" w:space="0" w:color="auto"/>
      </w:divBdr>
    </w:div>
    <w:div w:id="720518971">
      <w:bodyDiv w:val="1"/>
      <w:marLeft w:val="0"/>
      <w:marRight w:val="0"/>
      <w:marTop w:val="0"/>
      <w:marBottom w:val="0"/>
      <w:divBdr>
        <w:top w:val="none" w:sz="0" w:space="0" w:color="auto"/>
        <w:left w:val="none" w:sz="0" w:space="0" w:color="auto"/>
        <w:bottom w:val="none" w:sz="0" w:space="0" w:color="auto"/>
        <w:right w:val="none" w:sz="0" w:space="0" w:color="auto"/>
      </w:divBdr>
    </w:div>
    <w:div w:id="772014541">
      <w:bodyDiv w:val="1"/>
      <w:marLeft w:val="0"/>
      <w:marRight w:val="0"/>
      <w:marTop w:val="0"/>
      <w:marBottom w:val="0"/>
      <w:divBdr>
        <w:top w:val="none" w:sz="0" w:space="0" w:color="auto"/>
        <w:left w:val="none" w:sz="0" w:space="0" w:color="auto"/>
        <w:bottom w:val="none" w:sz="0" w:space="0" w:color="auto"/>
        <w:right w:val="none" w:sz="0" w:space="0" w:color="auto"/>
      </w:divBdr>
    </w:div>
    <w:div w:id="774986302">
      <w:bodyDiv w:val="1"/>
      <w:marLeft w:val="0"/>
      <w:marRight w:val="0"/>
      <w:marTop w:val="0"/>
      <w:marBottom w:val="0"/>
      <w:divBdr>
        <w:top w:val="none" w:sz="0" w:space="0" w:color="auto"/>
        <w:left w:val="none" w:sz="0" w:space="0" w:color="auto"/>
        <w:bottom w:val="none" w:sz="0" w:space="0" w:color="auto"/>
        <w:right w:val="none" w:sz="0" w:space="0" w:color="auto"/>
      </w:divBdr>
    </w:div>
    <w:div w:id="775515657">
      <w:bodyDiv w:val="1"/>
      <w:marLeft w:val="0"/>
      <w:marRight w:val="0"/>
      <w:marTop w:val="0"/>
      <w:marBottom w:val="0"/>
      <w:divBdr>
        <w:top w:val="none" w:sz="0" w:space="0" w:color="auto"/>
        <w:left w:val="none" w:sz="0" w:space="0" w:color="auto"/>
        <w:bottom w:val="none" w:sz="0" w:space="0" w:color="auto"/>
        <w:right w:val="none" w:sz="0" w:space="0" w:color="auto"/>
      </w:divBdr>
    </w:div>
    <w:div w:id="797987360">
      <w:bodyDiv w:val="1"/>
      <w:marLeft w:val="0"/>
      <w:marRight w:val="0"/>
      <w:marTop w:val="0"/>
      <w:marBottom w:val="0"/>
      <w:divBdr>
        <w:top w:val="none" w:sz="0" w:space="0" w:color="auto"/>
        <w:left w:val="none" w:sz="0" w:space="0" w:color="auto"/>
        <w:bottom w:val="none" w:sz="0" w:space="0" w:color="auto"/>
        <w:right w:val="none" w:sz="0" w:space="0" w:color="auto"/>
      </w:divBdr>
    </w:div>
    <w:div w:id="819731414">
      <w:bodyDiv w:val="1"/>
      <w:marLeft w:val="0"/>
      <w:marRight w:val="0"/>
      <w:marTop w:val="0"/>
      <w:marBottom w:val="0"/>
      <w:divBdr>
        <w:top w:val="none" w:sz="0" w:space="0" w:color="auto"/>
        <w:left w:val="none" w:sz="0" w:space="0" w:color="auto"/>
        <w:bottom w:val="none" w:sz="0" w:space="0" w:color="auto"/>
        <w:right w:val="none" w:sz="0" w:space="0" w:color="auto"/>
      </w:divBdr>
    </w:div>
    <w:div w:id="832067586">
      <w:bodyDiv w:val="1"/>
      <w:marLeft w:val="0"/>
      <w:marRight w:val="0"/>
      <w:marTop w:val="0"/>
      <w:marBottom w:val="0"/>
      <w:divBdr>
        <w:top w:val="none" w:sz="0" w:space="0" w:color="auto"/>
        <w:left w:val="none" w:sz="0" w:space="0" w:color="auto"/>
        <w:bottom w:val="none" w:sz="0" w:space="0" w:color="auto"/>
        <w:right w:val="none" w:sz="0" w:space="0" w:color="auto"/>
      </w:divBdr>
    </w:div>
    <w:div w:id="884683837">
      <w:bodyDiv w:val="1"/>
      <w:marLeft w:val="0"/>
      <w:marRight w:val="0"/>
      <w:marTop w:val="0"/>
      <w:marBottom w:val="0"/>
      <w:divBdr>
        <w:top w:val="none" w:sz="0" w:space="0" w:color="auto"/>
        <w:left w:val="none" w:sz="0" w:space="0" w:color="auto"/>
        <w:bottom w:val="none" w:sz="0" w:space="0" w:color="auto"/>
        <w:right w:val="none" w:sz="0" w:space="0" w:color="auto"/>
      </w:divBdr>
    </w:div>
    <w:div w:id="893547201">
      <w:bodyDiv w:val="1"/>
      <w:marLeft w:val="0"/>
      <w:marRight w:val="0"/>
      <w:marTop w:val="0"/>
      <w:marBottom w:val="0"/>
      <w:divBdr>
        <w:top w:val="none" w:sz="0" w:space="0" w:color="auto"/>
        <w:left w:val="none" w:sz="0" w:space="0" w:color="auto"/>
        <w:bottom w:val="none" w:sz="0" w:space="0" w:color="auto"/>
        <w:right w:val="none" w:sz="0" w:space="0" w:color="auto"/>
      </w:divBdr>
    </w:div>
    <w:div w:id="899444040">
      <w:bodyDiv w:val="1"/>
      <w:marLeft w:val="0"/>
      <w:marRight w:val="0"/>
      <w:marTop w:val="0"/>
      <w:marBottom w:val="0"/>
      <w:divBdr>
        <w:top w:val="none" w:sz="0" w:space="0" w:color="auto"/>
        <w:left w:val="none" w:sz="0" w:space="0" w:color="auto"/>
        <w:bottom w:val="none" w:sz="0" w:space="0" w:color="auto"/>
        <w:right w:val="none" w:sz="0" w:space="0" w:color="auto"/>
      </w:divBdr>
      <w:divsChild>
        <w:div w:id="1510873764">
          <w:marLeft w:val="0"/>
          <w:marRight w:val="0"/>
          <w:marTop w:val="0"/>
          <w:marBottom w:val="0"/>
          <w:divBdr>
            <w:top w:val="none" w:sz="0" w:space="0" w:color="auto"/>
            <w:left w:val="none" w:sz="0" w:space="0" w:color="auto"/>
            <w:bottom w:val="none" w:sz="0" w:space="0" w:color="auto"/>
            <w:right w:val="none" w:sz="0" w:space="0" w:color="auto"/>
          </w:divBdr>
        </w:div>
        <w:div w:id="173888419">
          <w:marLeft w:val="0"/>
          <w:marRight w:val="0"/>
          <w:marTop w:val="0"/>
          <w:marBottom w:val="0"/>
          <w:divBdr>
            <w:top w:val="none" w:sz="0" w:space="0" w:color="auto"/>
            <w:left w:val="none" w:sz="0" w:space="0" w:color="auto"/>
            <w:bottom w:val="none" w:sz="0" w:space="0" w:color="auto"/>
            <w:right w:val="none" w:sz="0" w:space="0" w:color="auto"/>
          </w:divBdr>
        </w:div>
      </w:divsChild>
    </w:div>
    <w:div w:id="899631209">
      <w:bodyDiv w:val="1"/>
      <w:marLeft w:val="0"/>
      <w:marRight w:val="0"/>
      <w:marTop w:val="0"/>
      <w:marBottom w:val="0"/>
      <w:divBdr>
        <w:top w:val="none" w:sz="0" w:space="0" w:color="auto"/>
        <w:left w:val="none" w:sz="0" w:space="0" w:color="auto"/>
        <w:bottom w:val="none" w:sz="0" w:space="0" w:color="auto"/>
        <w:right w:val="none" w:sz="0" w:space="0" w:color="auto"/>
      </w:divBdr>
      <w:divsChild>
        <w:div w:id="1648432964">
          <w:marLeft w:val="0"/>
          <w:marRight w:val="0"/>
          <w:marTop w:val="0"/>
          <w:marBottom w:val="0"/>
          <w:divBdr>
            <w:top w:val="none" w:sz="0" w:space="0" w:color="auto"/>
            <w:left w:val="none" w:sz="0" w:space="0" w:color="auto"/>
            <w:bottom w:val="none" w:sz="0" w:space="0" w:color="auto"/>
            <w:right w:val="none" w:sz="0" w:space="0" w:color="auto"/>
          </w:divBdr>
        </w:div>
        <w:div w:id="546257382">
          <w:marLeft w:val="0"/>
          <w:marRight w:val="0"/>
          <w:marTop w:val="0"/>
          <w:marBottom w:val="0"/>
          <w:divBdr>
            <w:top w:val="none" w:sz="0" w:space="0" w:color="auto"/>
            <w:left w:val="none" w:sz="0" w:space="0" w:color="auto"/>
            <w:bottom w:val="none" w:sz="0" w:space="0" w:color="auto"/>
            <w:right w:val="none" w:sz="0" w:space="0" w:color="auto"/>
          </w:divBdr>
        </w:div>
      </w:divsChild>
    </w:div>
    <w:div w:id="903755115">
      <w:bodyDiv w:val="1"/>
      <w:marLeft w:val="0"/>
      <w:marRight w:val="0"/>
      <w:marTop w:val="0"/>
      <w:marBottom w:val="0"/>
      <w:divBdr>
        <w:top w:val="none" w:sz="0" w:space="0" w:color="auto"/>
        <w:left w:val="none" w:sz="0" w:space="0" w:color="auto"/>
        <w:bottom w:val="none" w:sz="0" w:space="0" w:color="auto"/>
        <w:right w:val="none" w:sz="0" w:space="0" w:color="auto"/>
      </w:divBdr>
    </w:div>
    <w:div w:id="917052934">
      <w:bodyDiv w:val="1"/>
      <w:marLeft w:val="0"/>
      <w:marRight w:val="0"/>
      <w:marTop w:val="0"/>
      <w:marBottom w:val="0"/>
      <w:divBdr>
        <w:top w:val="none" w:sz="0" w:space="0" w:color="auto"/>
        <w:left w:val="none" w:sz="0" w:space="0" w:color="auto"/>
        <w:bottom w:val="none" w:sz="0" w:space="0" w:color="auto"/>
        <w:right w:val="none" w:sz="0" w:space="0" w:color="auto"/>
      </w:divBdr>
    </w:div>
    <w:div w:id="921450566">
      <w:bodyDiv w:val="1"/>
      <w:marLeft w:val="0"/>
      <w:marRight w:val="0"/>
      <w:marTop w:val="0"/>
      <w:marBottom w:val="0"/>
      <w:divBdr>
        <w:top w:val="none" w:sz="0" w:space="0" w:color="auto"/>
        <w:left w:val="none" w:sz="0" w:space="0" w:color="auto"/>
        <w:bottom w:val="none" w:sz="0" w:space="0" w:color="auto"/>
        <w:right w:val="none" w:sz="0" w:space="0" w:color="auto"/>
      </w:divBdr>
    </w:div>
    <w:div w:id="921914049">
      <w:bodyDiv w:val="1"/>
      <w:marLeft w:val="0"/>
      <w:marRight w:val="0"/>
      <w:marTop w:val="0"/>
      <w:marBottom w:val="0"/>
      <w:divBdr>
        <w:top w:val="none" w:sz="0" w:space="0" w:color="auto"/>
        <w:left w:val="none" w:sz="0" w:space="0" w:color="auto"/>
        <w:bottom w:val="none" w:sz="0" w:space="0" w:color="auto"/>
        <w:right w:val="none" w:sz="0" w:space="0" w:color="auto"/>
      </w:divBdr>
      <w:divsChild>
        <w:div w:id="749079264">
          <w:marLeft w:val="0"/>
          <w:marRight w:val="0"/>
          <w:marTop w:val="0"/>
          <w:marBottom w:val="0"/>
          <w:divBdr>
            <w:top w:val="none" w:sz="0" w:space="0" w:color="auto"/>
            <w:left w:val="none" w:sz="0" w:space="0" w:color="auto"/>
            <w:bottom w:val="none" w:sz="0" w:space="0" w:color="auto"/>
            <w:right w:val="none" w:sz="0" w:space="0" w:color="auto"/>
          </w:divBdr>
        </w:div>
        <w:div w:id="1172841232">
          <w:marLeft w:val="0"/>
          <w:marRight w:val="0"/>
          <w:marTop w:val="0"/>
          <w:marBottom w:val="0"/>
          <w:divBdr>
            <w:top w:val="none" w:sz="0" w:space="0" w:color="auto"/>
            <w:left w:val="none" w:sz="0" w:space="0" w:color="auto"/>
            <w:bottom w:val="none" w:sz="0" w:space="0" w:color="auto"/>
            <w:right w:val="none" w:sz="0" w:space="0" w:color="auto"/>
          </w:divBdr>
        </w:div>
      </w:divsChild>
    </w:div>
    <w:div w:id="924194691">
      <w:bodyDiv w:val="1"/>
      <w:marLeft w:val="0"/>
      <w:marRight w:val="0"/>
      <w:marTop w:val="0"/>
      <w:marBottom w:val="0"/>
      <w:divBdr>
        <w:top w:val="none" w:sz="0" w:space="0" w:color="auto"/>
        <w:left w:val="none" w:sz="0" w:space="0" w:color="auto"/>
        <w:bottom w:val="none" w:sz="0" w:space="0" w:color="auto"/>
        <w:right w:val="none" w:sz="0" w:space="0" w:color="auto"/>
      </w:divBdr>
      <w:divsChild>
        <w:div w:id="1030110725">
          <w:marLeft w:val="0"/>
          <w:marRight w:val="0"/>
          <w:marTop w:val="0"/>
          <w:marBottom w:val="0"/>
          <w:divBdr>
            <w:top w:val="none" w:sz="0" w:space="0" w:color="auto"/>
            <w:left w:val="none" w:sz="0" w:space="0" w:color="auto"/>
            <w:bottom w:val="none" w:sz="0" w:space="0" w:color="auto"/>
            <w:right w:val="none" w:sz="0" w:space="0" w:color="auto"/>
          </w:divBdr>
        </w:div>
        <w:div w:id="1476488481">
          <w:marLeft w:val="0"/>
          <w:marRight w:val="0"/>
          <w:marTop w:val="0"/>
          <w:marBottom w:val="0"/>
          <w:divBdr>
            <w:top w:val="none" w:sz="0" w:space="0" w:color="auto"/>
            <w:left w:val="none" w:sz="0" w:space="0" w:color="auto"/>
            <w:bottom w:val="none" w:sz="0" w:space="0" w:color="auto"/>
            <w:right w:val="none" w:sz="0" w:space="0" w:color="auto"/>
          </w:divBdr>
        </w:div>
      </w:divsChild>
    </w:div>
    <w:div w:id="1033965108">
      <w:bodyDiv w:val="1"/>
      <w:marLeft w:val="0"/>
      <w:marRight w:val="0"/>
      <w:marTop w:val="0"/>
      <w:marBottom w:val="0"/>
      <w:divBdr>
        <w:top w:val="none" w:sz="0" w:space="0" w:color="auto"/>
        <w:left w:val="none" w:sz="0" w:space="0" w:color="auto"/>
        <w:bottom w:val="none" w:sz="0" w:space="0" w:color="auto"/>
        <w:right w:val="none" w:sz="0" w:space="0" w:color="auto"/>
      </w:divBdr>
    </w:div>
    <w:div w:id="1038042662">
      <w:bodyDiv w:val="1"/>
      <w:marLeft w:val="0"/>
      <w:marRight w:val="0"/>
      <w:marTop w:val="0"/>
      <w:marBottom w:val="0"/>
      <w:divBdr>
        <w:top w:val="none" w:sz="0" w:space="0" w:color="auto"/>
        <w:left w:val="none" w:sz="0" w:space="0" w:color="auto"/>
        <w:bottom w:val="none" w:sz="0" w:space="0" w:color="auto"/>
        <w:right w:val="none" w:sz="0" w:space="0" w:color="auto"/>
      </w:divBdr>
    </w:div>
    <w:div w:id="1040396197">
      <w:bodyDiv w:val="1"/>
      <w:marLeft w:val="0"/>
      <w:marRight w:val="0"/>
      <w:marTop w:val="0"/>
      <w:marBottom w:val="0"/>
      <w:divBdr>
        <w:top w:val="none" w:sz="0" w:space="0" w:color="auto"/>
        <w:left w:val="none" w:sz="0" w:space="0" w:color="auto"/>
        <w:bottom w:val="none" w:sz="0" w:space="0" w:color="auto"/>
        <w:right w:val="none" w:sz="0" w:space="0" w:color="auto"/>
      </w:divBdr>
    </w:div>
    <w:div w:id="1050612177">
      <w:bodyDiv w:val="1"/>
      <w:marLeft w:val="0"/>
      <w:marRight w:val="0"/>
      <w:marTop w:val="0"/>
      <w:marBottom w:val="0"/>
      <w:divBdr>
        <w:top w:val="none" w:sz="0" w:space="0" w:color="auto"/>
        <w:left w:val="none" w:sz="0" w:space="0" w:color="auto"/>
        <w:bottom w:val="none" w:sz="0" w:space="0" w:color="auto"/>
        <w:right w:val="none" w:sz="0" w:space="0" w:color="auto"/>
      </w:divBdr>
    </w:div>
    <w:div w:id="1124498846">
      <w:bodyDiv w:val="1"/>
      <w:marLeft w:val="0"/>
      <w:marRight w:val="0"/>
      <w:marTop w:val="0"/>
      <w:marBottom w:val="0"/>
      <w:divBdr>
        <w:top w:val="none" w:sz="0" w:space="0" w:color="auto"/>
        <w:left w:val="none" w:sz="0" w:space="0" w:color="auto"/>
        <w:bottom w:val="none" w:sz="0" w:space="0" w:color="auto"/>
        <w:right w:val="none" w:sz="0" w:space="0" w:color="auto"/>
      </w:divBdr>
    </w:div>
    <w:div w:id="1157695679">
      <w:bodyDiv w:val="1"/>
      <w:marLeft w:val="0"/>
      <w:marRight w:val="0"/>
      <w:marTop w:val="0"/>
      <w:marBottom w:val="0"/>
      <w:divBdr>
        <w:top w:val="none" w:sz="0" w:space="0" w:color="auto"/>
        <w:left w:val="none" w:sz="0" w:space="0" w:color="auto"/>
        <w:bottom w:val="none" w:sz="0" w:space="0" w:color="auto"/>
        <w:right w:val="none" w:sz="0" w:space="0" w:color="auto"/>
      </w:divBdr>
    </w:div>
    <w:div w:id="1160271259">
      <w:bodyDiv w:val="1"/>
      <w:marLeft w:val="0"/>
      <w:marRight w:val="0"/>
      <w:marTop w:val="0"/>
      <w:marBottom w:val="0"/>
      <w:divBdr>
        <w:top w:val="none" w:sz="0" w:space="0" w:color="auto"/>
        <w:left w:val="none" w:sz="0" w:space="0" w:color="auto"/>
        <w:bottom w:val="none" w:sz="0" w:space="0" w:color="auto"/>
        <w:right w:val="none" w:sz="0" w:space="0" w:color="auto"/>
      </w:divBdr>
      <w:divsChild>
        <w:div w:id="1450320937">
          <w:marLeft w:val="0"/>
          <w:marRight w:val="0"/>
          <w:marTop w:val="0"/>
          <w:marBottom w:val="0"/>
          <w:divBdr>
            <w:top w:val="none" w:sz="0" w:space="0" w:color="auto"/>
            <w:left w:val="none" w:sz="0" w:space="0" w:color="auto"/>
            <w:bottom w:val="none" w:sz="0" w:space="0" w:color="auto"/>
            <w:right w:val="none" w:sz="0" w:space="0" w:color="auto"/>
          </w:divBdr>
        </w:div>
      </w:divsChild>
    </w:div>
    <w:div w:id="1187215158">
      <w:bodyDiv w:val="1"/>
      <w:marLeft w:val="0"/>
      <w:marRight w:val="0"/>
      <w:marTop w:val="0"/>
      <w:marBottom w:val="0"/>
      <w:divBdr>
        <w:top w:val="none" w:sz="0" w:space="0" w:color="auto"/>
        <w:left w:val="none" w:sz="0" w:space="0" w:color="auto"/>
        <w:bottom w:val="none" w:sz="0" w:space="0" w:color="auto"/>
        <w:right w:val="none" w:sz="0" w:space="0" w:color="auto"/>
      </w:divBdr>
    </w:div>
    <w:div w:id="1189640107">
      <w:bodyDiv w:val="1"/>
      <w:marLeft w:val="0"/>
      <w:marRight w:val="0"/>
      <w:marTop w:val="0"/>
      <w:marBottom w:val="0"/>
      <w:divBdr>
        <w:top w:val="none" w:sz="0" w:space="0" w:color="auto"/>
        <w:left w:val="none" w:sz="0" w:space="0" w:color="auto"/>
        <w:bottom w:val="none" w:sz="0" w:space="0" w:color="auto"/>
        <w:right w:val="none" w:sz="0" w:space="0" w:color="auto"/>
      </w:divBdr>
    </w:div>
    <w:div w:id="1249120849">
      <w:bodyDiv w:val="1"/>
      <w:marLeft w:val="0"/>
      <w:marRight w:val="0"/>
      <w:marTop w:val="0"/>
      <w:marBottom w:val="0"/>
      <w:divBdr>
        <w:top w:val="none" w:sz="0" w:space="0" w:color="auto"/>
        <w:left w:val="none" w:sz="0" w:space="0" w:color="auto"/>
        <w:bottom w:val="none" w:sz="0" w:space="0" w:color="auto"/>
        <w:right w:val="none" w:sz="0" w:space="0" w:color="auto"/>
      </w:divBdr>
    </w:div>
    <w:div w:id="1273391513">
      <w:bodyDiv w:val="1"/>
      <w:marLeft w:val="0"/>
      <w:marRight w:val="0"/>
      <w:marTop w:val="0"/>
      <w:marBottom w:val="0"/>
      <w:divBdr>
        <w:top w:val="none" w:sz="0" w:space="0" w:color="auto"/>
        <w:left w:val="none" w:sz="0" w:space="0" w:color="auto"/>
        <w:bottom w:val="none" w:sz="0" w:space="0" w:color="auto"/>
        <w:right w:val="none" w:sz="0" w:space="0" w:color="auto"/>
      </w:divBdr>
    </w:div>
    <w:div w:id="1299919474">
      <w:bodyDiv w:val="1"/>
      <w:marLeft w:val="0"/>
      <w:marRight w:val="0"/>
      <w:marTop w:val="0"/>
      <w:marBottom w:val="0"/>
      <w:divBdr>
        <w:top w:val="none" w:sz="0" w:space="0" w:color="auto"/>
        <w:left w:val="none" w:sz="0" w:space="0" w:color="auto"/>
        <w:bottom w:val="none" w:sz="0" w:space="0" w:color="auto"/>
        <w:right w:val="none" w:sz="0" w:space="0" w:color="auto"/>
      </w:divBdr>
    </w:div>
    <w:div w:id="1309945103">
      <w:bodyDiv w:val="1"/>
      <w:marLeft w:val="0"/>
      <w:marRight w:val="0"/>
      <w:marTop w:val="0"/>
      <w:marBottom w:val="0"/>
      <w:divBdr>
        <w:top w:val="none" w:sz="0" w:space="0" w:color="auto"/>
        <w:left w:val="none" w:sz="0" w:space="0" w:color="auto"/>
        <w:bottom w:val="none" w:sz="0" w:space="0" w:color="auto"/>
        <w:right w:val="none" w:sz="0" w:space="0" w:color="auto"/>
      </w:divBdr>
    </w:div>
    <w:div w:id="1331518657">
      <w:bodyDiv w:val="1"/>
      <w:marLeft w:val="0"/>
      <w:marRight w:val="0"/>
      <w:marTop w:val="0"/>
      <w:marBottom w:val="0"/>
      <w:divBdr>
        <w:top w:val="none" w:sz="0" w:space="0" w:color="auto"/>
        <w:left w:val="none" w:sz="0" w:space="0" w:color="auto"/>
        <w:bottom w:val="none" w:sz="0" w:space="0" w:color="auto"/>
        <w:right w:val="none" w:sz="0" w:space="0" w:color="auto"/>
      </w:divBdr>
    </w:div>
    <w:div w:id="1356612964">
      <w:bodyDiv w:val="1"/>
      <w:marLeft w:val="0"/>
      <w:marRight w:val="0"/>
      <w:marTop w:val="0"/>
      <w:marBottom w:val="0"/>
      <w:divBdr>
        <w:top w:val="none" w:sz="0" w:space="0" w:color="auto"/>
        <w:left w:val="none" w:sz="0" w:space="0" w:color="auto"/>
        <w:bottom w:val="none" w:sz="0" w:space="0" w:color="auto"/>
        <w:right w:val="none" w:sz="0" w:space="0" w:color="auto"/>
      </w:divBdr>
      <w:divsChild>
        <w:div w:id="1514801072">
          <w:marLeft w:val="0"/>
          <w:marRight w:val="0"/>
          <w:marTop w:val="0"/>
          <w:marBottom w:val="0"/>
          <w:divBdr>
            <w:top w:val="none" w:sz="0" w:space="0" w:color="auto"/>
            <w:left w:val="none" w:sz="0" w:space="0" w:color="auto"/>
            <w:bottom w:val="none" w:sz="0" w:space="0" w:color="auto"/>
            <w:right w:val="none" w:sz="0" w:space="0" w:color="auto"/>
          </w:divBdr>
        </w:div>
        <w:div w:id="1982349578">
          <w:marLeft w:val="0"/>
          <w:marRight w:val="0"/>
          <w:marTop w:val="0"/>
          <w:marBottom w:val="0"/>
          <w:divBdr>
            <w:top w:val="none" w:sz="0" w:space="0" w:color="auto"/>
            <w:left w:val="none" w:sz="0" w:space="0" w:color="auto"/>
            <w:bottom w:val="none" w:sz="0" w:space="0" w:color="auto"/>
            <w:right w:val="none" w:sz="0" w:space="0" w:color="auto"/>
          </w:divBdr>
        </w:div>
        <w:div w:id="623385850">
          <w:marLeft w:val="0"/>
          <w:marRight w:val="0"/>
          <w:marTop w:val="0"/>
          <w:marBottom w:val="0"/>
          <w:divBdr>
            <w:top w:val="none" w:sz="0" w:space="0" w:color="auto"/>
            <w:left w:val="none" w:sz="0" w:space="0" w:color="auto"/>
            <w:bottom w:val="none" w:sz="0" w:space="0" w:color="auto"/>
            <w:right w:val="none" w:sz="0" w:space="0" w:color="auto"/>
          </w:divBdr>
        </w:div>
        <w:div w:id="832793439">
          <w:marLeft w:val="0"/>
          <w:marRight w:val="0"/>
          <w:marTop w:val="0"/>
          <w:marBottom w:val="0"/>
          <w:divBdr>
            <w:top w:val="none" w:sz="0" w:space="0" w:color="auto"/>
            <w:left w:val="none" w:sz="0" w:space="0" w:color="auto"/>
            <w:bottom w:val="none" w:sz="0" w:space="0" w:color="auto"/>
            <w:right w:val="none" w:sz="0" w:space="0" w:color="auto"/>
          </w:divBdr>
        </w:div>
      </w:divsChild>
    </w:div>
    <w:div w:id="1374502083">
      <w:bodyDiv w:val="1"/>
      <w:marLeft w:val="0"/>
      <w:marRight w:val="0"/>
      <w:marTop w:val="0"/>
      <w:marBottom w:val="0"/>
      <w:divBdr>
        <w:top w:val="none" w:sz="0" w:space="0" w:color="auto"/>
        <w:left w:val="none" w:sz="0" w:space="0" w:color="auto"/>
        <w:bottom w:val="none" w:sz="0" w:space="0" w:color="auto"/>
        <w:right w:val="none" w:sz="0" w:space="0" w:color="auto"/>
      </w:divBdr>
    </w:div>
    <w:div w:id="1377317192">
      <w:bodyDiv w:val="1"/>
      <w:marLeft w:val="0"/>
      <w:marRight w:val="0"/>
      <w:marTop w:val="0"/>
      <w:marBottom w:val="0"/>
      <w:divBdr>
        <w:top w:val="none" w:sz="0" w:space="0" w:color="auto"/>
        <w:left w:val="none" w:sz="0" w:space="0" w:color="auto"/>
        <w:bottom w:val="none" w:sz="0" w:space="0" w:color="auto"/>
        <w:right w:val="none" w:sz="0" w:space="0" w:color="auto"/>
      </w:divBdr>
    </w:div>
    <w:div w:id="1387141533">
      <w:bodyDiv w:val="1"/>
      <w:marLeft w:val="0"/>
      <w:marRight w:val="0"/>
      <w:marTop w:val="0"/>
      <w:marBottom w:val="0"/>
      <w:divBdr>
        <w:top w:val="none" w:sz="0" w:space="0" w:color="auto"/>
        <w:left w:val="none" w:sz="0" w:space="0" w:color="auto"/>
        <w:bottom w:val="none" w:sz="0" w:space="0" w:color="auto"/>
        <w:right w:val="none" w:sz="0" w:space="0" w:color="auto"/>
      </w:divBdr>
    </w:div>
    <w:div w:id="1394811975">
      <w:bodyDiv w:val="1"/>
      <w:marLeft w:val="0"/>
      <w:marRight w:val="0"/>
      <w:marTop w:val="0"/>
      <w:marBottom w:val="0"/>
      <w:divBdr>
        <w:top w:val="none" w:sz="0" w:space="0" w:color="auto"/>
        <w:left w:val="none" w:sz="0" w:space="0" w:color="auto"/>
        <w:bottom w:val="none" w:sz="0" w:space="0" w:color="auto"/>
        <w:right w:val="none" w:sz="0" w:space="0" w:color="auto"/>
      </w:divBdr>
    </w:div>
    <w:div w:id="1441608768">
      <w:bodyDiv w:val="1"/>
      <w:marLeft w:val="0"/>
      <w:marRight w:val="0"/>
      <w:marTop w:val="0"/>
      <w:marBottom w:val="0"/>
      <w:divBdr>
        <w:top w:val="none" w:sz="0" w:space="0" w:color="auto"/>
        <w:left w:val="none" w:sz="0" w:space="0" w:color="auto"/>
        <w:bottom w:val="none" w:sz="0" w:space="0" w:color="auto"/>
        <w:right w:val="none" w:sz="0" w:space="0" w:color="auto"/>
      </w:divBdr>
    </w:div>
    <w:div w:id="1451388838">
      <w:bodyDiv w:val="1"/>
      <w:marLeft w:val="0"/>
      <w:marRight w:val="0"/>
      <w:marTop w:val="0"/>
      <w:marBottom w:val="0"/>
      <w:divBdr>
        <w:top w:val="none" w:sz="0" w:space="0" w:color="auto"/>
        <w:left w:val="none" w:sz="0" w:space="0" w:color="auto"/>
        <w:bottom w:val="none" w:sz="0" w:space="0" w:color="auto"/>
        <w:right w:val="none" w:sz="0" w:space="0" w:color="auto"/>
      </w:divBdr>
    </w:div>
    <w:div w:id="1451557739">
      <w:bodyDiv w:val="1"/>
      <w:marLeft w:val="0"/>
      <w:marRight w:val="0"/>
      <w:marTop w:val="0"/>
      <w:marBottom w:val="0"/>
      <w:divBdr>
        <w:top w:val="none" w:sz="0" w:space="0" w:color="auto"/>
        <w:left w:val="none" w:sz="0" w:space="0" w:color="auto"/>
        <w:bottom w:val="none" w:sz="0" w:space="0" w:color="auto"/>
        <w:right w:val="none" w:sz="0" w:space="0" w:color="auto"/>
      </w:divBdr>
    </w:div>
    <w:div w:id="1465780282">
      <w:bodyDiv w:val="1"/>
      <w:marLeft w:val="0"/>
      <w:marRight w:val="0"/>
      <w:marTop w:val="0"/>
      <w:marBottom w:val="0"/>
      <w:divBdr>
        <w:top w:val="none" w:sz="0" w:space="0" w:color="auto"/>
        <w:left w:val="none" w:sz="0" w:space="0" w:color="auto"/>
        <w:bottom w:val="none" w:sz="0" w:space="0" w:color="auto"/>
        <w:right w:val="none" w:sz="0" w:space="0" w:color="auto"/>
      </w:divBdr>
    </w:div>
    <w:div w:id="1504201512">
      <w:bodyDiv w:val="1"/>
      <w:marLeft w:val="0"/>
      <w:marRight w:val="0"/>
      <w:marTop w:val="0"/>
      <w:marBottom w:val="0"/>
      <w:divBdr>
        <w:top w:val="none" w:sz="0" w:space="0" w:color="auto"/>
        <w:left w:val="none" w:sz="0" w:space="0" w:color="auto"/>
        <w:bottom w:val="none" w:sz="0" w:space="0" w:color="auto"/>
        <w:right w:val="none" w:sz="0" w:space="0" w:color="auto"/>
      </w:divBdr>
    </w:div>
    <w:div w:id="1504513157">
      <w:bodyDiv w:val="1"/>
      <w:marLeft w:val="0"/>
      <w:marRight w:val="0"/>
      <w:marTop w:val="0"/>
      <w:marBottom w:val="0"/>
      <w:divBdr>
        <w:top w:val="none" w:sz="0" w:space="0" w:color="auto"/>
        <w:left w:val="none" w:sz="0" w:space="0" w:color="auto"/>
        <w:bottom w:val="none" w:sz="0" w:space="0" w:color="auto"/>
        <w:right w:val="none" w:sz="0" w:space="0" w:color="auto"/>
      </w:divBdr>
      <w:divsChild>
        <w:div w:id="1694192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6442939">
              <w:marLeft w:val="0"/>
              <w:marRight w:val="0"/>
              <w:marTop w:val="0"/>
              <w:marBottom w:val="0"/>
              <w:divBdr>
                <w:top w:val="none" w:sz="0" w:space="0" w:color="auto"/>
                <w:left w:val="none" w:sz="0" w:space="0" w:color="auto"/>
                <w:bottom w:val="none" w:sz="0" w:space="0" w:color="auto"/>
                <w:right w:val="none" w:sz="0" w:space="0" w:color="auto"/>
              </w:divBdr>
              <w:divsChild>
                <w:div w:id="479423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8473333">
      <w:bodyDiv w:val="1"/>
      <w:marLeft w:val="0"/>
      <w:marRight w:val="0"/>
      <w:marTop w:val="0"/>
      <w:marBottom w:val="0"/>
      <w:divBdr>
        <w:top w:val="none" w:sz="0" w:space="0" w:color="auto"/>
        <w:left w:val="none" w:sz="0" w:space="0" w:color="auto"/>
        <w:bottom w:val="none" w:sz="0" w:space="0" w:color="auto"/>
        <w:right w:val="none" w:sz="0" w:space="0" w:color="auto"/>
      </w:divBdr>
    </w:div>
    <w:div w:id="1525365401">
      <w:bodyDiv w:val="1"/>
      <w:marLeft w:val="0"/>
      <w:marRight w:val="0"/>
      <w:marTop w:val="0"/>
      <w:marBottom w:val="0"/>
      <w:divBdr>
        <w:top w:val="none" w:sz="0" w:space="0" w:color="auto"/>
        <w:left w:val="none" w:sz="0" w:space="0" w:color="auto"/>
        <w:bottom w:val="none" w:sz="0" w:space="0" w:color="auto"/>
        <w:right w:val="none" w:sz="0" w:space="0" w:color="auto"/>
      </w:divBdr>
    </w:div>
    <w:div w:id="1531450515">
      <w:bodyDiv w:val="1"/>
      <w:marLeft w:val="0"/>
      <w:marRight w:val="0"/>
      <w:marTop w:val="0"/>
      <w:marBottom w:val="0"/>
      <w:divBdr>
        <w:top w:val="none" w:sz="0" w:space="0" w:color="auto"/>
        <w:left w:val="none" w:sz="0" w:space="0" w:color="auto"/>
        <w:bottom w:val="none" w:sz="0" w:space="0" w:color="auto"/>
        <w:right w:val="none" w:sz="0" w:space="0" w:color="auto"/>
      </w:divBdr>
      <w:divsChild>
        <w:div w:id="191117557">
          <w:marLeft w:val="0"/>
          <w:marRight w:val="0"/>
          <w:marTop w:val="0"/>
          <w:marBottom w:val="0"/>
          <w:divBdr>
            <w:top w:val="none" w:sz="0" w:space="0" w:color="auto"/>
            <w:left w:val="none" w:sz="0" w:space="0" w:color="auto"/>
            <w:bottom w:val="none" w:sz="0" w:space="0" w:color="auto"/>
            <w:right w:val="none" w:sz="0" w:space="0" w:color="auto"/>
          </w:divBdr>
        </w:div>
        <w:div w:id="368189901">
          <w:marLeft w:val="0"/>
          <w:marRight w:val="0"/>
          <w:marTop w:val="0"/>
          <w:marBottom w:val="0"/>
          <w:divBdr>
            <w:top w:val="none" w:sz="0" w:space="0" w:color="auto"/>
            <w:left w:val="none" w:sz="0" w:space="0" w:color="auto"/>
            <w:bottom w:val="none" w:sz="0" w:space="0" w:color="auto"/>
            <w:right w:val="none" w:sz="0" w:space="0" w:color="auto"/>
          </w:divBdr>
        </w:div>
        <w:div w:id="1038503668">
          <w:marLeft w:val="0"/>
          <w:marRight w:val="0"/>
          <w:marTop w:val="0"/>
          <w:marBottom w:val="0"/>
          <w:divBdr>
            <w:top w:val="none" w:sz="0" w:space="0" w:color="auto"/>
            <w:left w:val="none" w:sz="0" w:space="0" w:color="auto"/>
            <w:bottom w:val="none" w:sz="0" w:space="0" w:color="auto"/>
            <w:right w:val="none" w:sz="0" w:space="0" w:color="auto"/>
          </w:divBdr>
        </w:div>
        <w:div w:id="52890830">
          <w:marLeft w:val="0"/>
          <w:marRight w:val="0"/>
          <w:marTop w:val="0"/>
          <w:marBottom w:val="0"/>
          <w:divBdr>
            <w:top w:val="none" w:sz="0" w:space="0" w:color="auto"/>
            <w:left w:val="none" w:sz="0" w:space="0" w:color="auto"/>
            <w:bottom w:val="none" w:sz="0" w:space="0" w:color="auto"/>
            <w:right w:val="none" w:sz="0" w:space="0" w:color="auto"/>
          </w:divBdr>
        </w:div>
        <w:div w:id="1102607013">
          <w:marLeft w:val="0"/>
          <w:marRight w:val="0"/>
          <w:marTop w:val="0"/>
          <w:marBottom w:val="0"/>
          <w:divBdr>
            <w:top w:val="none" w:sz="0" w:space="0" w:color="auto"/>
            <w:left w:val="none" w:sz="0" w:space="0" w:color="auto"/>
            <w:bottom w:val="none" w:sz="0" w:space="0" w:color="auto"/>
            <w:right w:val="none" w:sz="0" w:space="0" w:color="auto"/>
          </w:divBdr>
        </w:div>
        <w:div w:id="1364479129">
          <w:marLeft w:val="0"/>
          <w:marRight w:val="0"/>
          <w:marTop w:val="0"/>
          <w:marBottom w:val="0"/>
          <w:divBdr>
            <w:top w:val="none" w:sz="0" w:space="0" w:color="auto"/>
            <w:left w:val="none" w:sz="0" w:space="0" w:color="auto"/>
            <w:bottom w:val="none" w:sz="0" w:space="0" w:color="auto"/>
            <w:right w:val="none" w:sz="0" w:space="0" w:color="auto"/>
          </w:divBdr>
        </w:div>
        <w:div w:id="836850952">
          <w:marLeft w:val="0"/>
          <w:marRight w:val="0"/>
          <w:marTop w:val="0"/>
          <w:marBottom w:val="0"/>
          <w:divBdr>
            <w:top w:val="none" w:sz="0" w:space="0" w:color="auto"/>
            <w:left w:val="none" w:sz="0" w:space="0" w:color="auto"/>
            <w:bottom w:val="none" w:sz="0" w:space="0" w:color="auto"/>
            <w:right w:val="none" w:sz="0" w:space="0" w:color="auto"/>
          </w:divBdr>
        </w:div>
        <w:div w:id="1104612070">
          <w:marLeft w:val="0"/>
          <w:marRight w:val="0"/>
          <w:marTop w:val="0"/>
          <w:marBottom w:val="0"/>
          <w:divBdr>
            <w:top w:val="none" w:sz="0" w:space="0" w:color="auto"/>
            <w:left w:val="none" w:sz="0" w:space="0" w:color="auto"/>
            <w:bottom w:val="none" w:sz="0" w:space="0" w:color="auto"/>
            <w:right w:val="none" w:sz="0" w:space="0" w:color="auto"/>
          </w:divBdr>
        </w:div>
        <w:div w:id="768890363">
          <w:marLeft w:val="0"/>
          <w:marRight w:val="0"/>
          <w:marTop w:val="0"/>
          <w:marBottom w:val="0"/>
          <w:divBdr>
            <w:top w:val="none" w:sz="0" w:space="0" w:color="auto"/>
            <w:left w:val="none" w:sz="0" w:space="0" w:color="auto"/>
            <w:bottom w:val="none" w:sz="0" w:space="0" w:color="auto"/>
            <w:right w:val="none" w:sz="0" w:space="0" w:color="auto"/>
          </w:divBdr>
        </w:div>
        <w:div w:id="770124182">
          <w:marLeft w:val="0"/>
          <w:marRight w:val="0"/>
          <w:marTop w:val="0"/>
          <w:marBottom w:val="0"/>
          <w:divBdr>
            <w:top w:val="none" w:sz="0" w:space="0" w:color="auto"/>
            <w:left w:val="none" w:sz="0" w:space="0" w:color="auto"/>
            <w:bottom w:val="none" w:sz="0" w:space="0" w:color="auto"/>
            <w:right w:val="none" w:sz="0" w:space="0" w:color="auto"/>
          </w:divBdr>
        </w:div>
        <w:div w:id="1852600777">
          <w:marLeft w:val="0"/>
          <w:marRight w:val="0"/>
          <w:marTop w:val="0"/>
          <w:marBottom w:val="0"/>
          <w:divBdr>
            <w:top w:val="none" w:sz="0" w:space="0" w:color="auto"/>
            <w:left w:val="none" w:sz="0" w:space="0" w:color="auto"/>
            <w:bottom w:val="none" w:sz="0" w:space="0" w:color="auto"/>
            <w:right w:val="none" w:sz="0" w:space="0" w:color="auto"/>
          </w:divBdr>
        </w:div>
        <w:div w:id="1368801036">
          <w:marLeft w:val="0"/>
          <w:marRight w:val="0"/>
          <w:marTop w:val="0"/>
          <w:marBottom w:val="0"/>
          <w:divBdr>
            <w:top w:val="none" w:sz="0" w:space="0" w:color="auto"/>
            <w:left w:val="none" w:sz="0" w:space="0" w:color="auto"/>
            <w:bottom w:val="none" w:sz="0" w:space="0" w:color="auto"/>
            <w:right w:val="none" w:sz="0" w:space="0" w:color="auto"/>
          </w:divBdr>
        </w:div>
        <w:div w:id="1416709758">
          <w:marLeft w:val="0"/>
          <w:marRight w:val="0"/>
          <w:marTop w:val="0"/>
          <w:marBottom w:val="0"/>
          <w:divBdr>
            <w:top w:val="none" w:sz="0" w:space="0" w:color="auto"/>
            <w:left w:val="none" w:sz="0" w:space="0" w:color="auto"/>
            <w:bottom w:val="none" w:sz="0" w:space="0" w:color="auto"/>
            <w:right w:val="none" w:sz="0" w:space="0" w:color="auto"/>
          </w:divBdr>
        </w:div>
      </w:divsChild>
    </w:div>
    <w:div w:id="1534686188">
      <w:bodyDiv w:val="1"/>
      <w:marLeft w:val="0"/>
      <w:marRight w:val="0"/>
      <w:marTop w:val="0"/>
      <w:marBottom w:val="0"/>
      <w:divBdr>
        <w:top w:val="none" w:sz="0" w:space="0" w:color="auto"/>
        <w:left w:val="none" w:sz="0" w:space="0" w:color="auto"/>
        <w:bottom w:val="none" w:sz="0" w:space="0" w:color="auto"/>
        <w:right w:val="none" w:sz="0" w:space="0" w:color="auto"/>
      </w:divBdr>
    </w:div>
    <w:div w:id="1562861786">
      <w:bodyDiv w:val="1"/>
      <w:marLeft w:val="0"/>
      <w:marRight w:val="0"/>
      <w:marTop w:val="0"/>
      <w:marBottom w:val="0"/>
      <w:divBdr>
        <w:top w:val="none" w:sz="0" w:space="0" w:color="auto"/>
        <w:left w:val="none" w:sz="0" w:space="0" w:color="auto"/>
        <w:bottom w:val="none" w:sz="0" w:space="0" w:color="auto"/>
        <w:right w:val="none" w:sz="0" w:space="0" w:color="auto"/>
      </w:divBdr>
    </w:div>
    <w:div w:id="1572042262">
      <w:bodyDiv w:val="1"/>
      <w:marLeft w:val="0"/>
      <w:marRight w:val="0"/>
      <w:marTop w:val="0"/>
      <w:marBottom w:val="0"/>
      <w:divBdr>
        <w:top w:val="none" w:sz="0" w:space="0" w:color="auto"/>
        <w:left w:val="none" w:sz="0" w:space="0" w:color="auto"/>
        <w:bottom w:val="none" w:sz="0" w:space="0" w:color="auto"/>
        <w:right w:val="none" w:sz="0" w:space="0" w:color="auto"/>
      </w:divBdr>
      <w:divsChild>
        <w:div w:id="956327372">
          <w:marLeft w:val="0"/>
          <w:marRight w:val="0"/>
          <w:marTop w:val="0"/>
          <w:marBottom w:val="0"/>
          <w:divBdr>
            <w:top w:val="none" w:sz="0" w:space="0" w:color="auto"/>
            <w:left w:val="none" w:sz="0" w:space="0" w:color="auto"/>
            <w:bottom w:val="none" w:sz="0" w:space="0" w:color="auto"/>
            <w:right w:val="none" w:sz="0" w:space="0" w:color="auto"/>
          </w:divBdr>
          <w:divsChild>
            <w:div w:id="1819611279">
              <w:marLeft w:val="0"/>
              <w:marRight w:val="0"/>
              <w:marTop w:val="0"/>
              <w:marBottom w:val="0"/>
              <w:divBdr>
                <w:top w:val="none" w:sz="0" w:space="0" w:color="auto"/>
                <w:left w:val="none" w:sz="0" w:space="0" w:color="auto"/>
                <w:bottom w:val="none" w:sz="0" w:space="0" w:color="auto"/>
                <w:right w:val="none" w:sz="0" w:space="0" w:color="auto"/>
              </w:divBdr>
              <w:divsChild>
                <w:div w:id="2083410812">
                  <w:marLeft w:val="0"/>
                  <w:marRight w:val="0"/>
                  <w:marTop w:val="0"/>
                  <w:marBottom w:val="0"/>
                  <w:divBdr>
                    <w:top w:val="none" w:sz="0" w:space="0" w:color="auto"/>
                    <w:left w:val="none" w:sz="0" w:space="0" w:color="auto"/>
                    <w:bottom w:val="none" w:sz="0" w:space="0" w:color="auto"/>
                    <w:right w:val="none" w:sz="0" w:space="0" w:color="auto"/>
                  </w:divBdr>
                  <w:divsChild>
                    <w:div w:id="1430081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4863872">
      <w:bodyDiv w:val="1"/>
      <w:marLeft w:val="0"/>
      <w:marRight w:val="0"/>
      <w:marTop w:val="0"/>
      <w:marBottom w:val="0"/>
      <w:divBdr>
        <w:top w:val="none" w:sz="0" w:space="0" w:color="auto"/>
        <w:left w:val="none" w:sz="0" w:space="0" w:color="auto"/>
        <w:bottom w:val="none" w:sz="0" w:space="0" w:color="auto"/>
        <w:right w:val="none" w:sz="0" w:space="0" w:color="auto"/>
      </w:divBdr>
    </w:div>
    <w:div w:id="1648128873">
      <w:bodyDiv w:val="1"/>
      <w:marLeft w:val="0"/>
      <w:marRight w:val="0"/>
      <w:marTop w:val="0"/>
      <w:marBottom w:val="0"/>
      <w:divBdr>
        <w:top w:val="none" w:sz="0" w:space="0" w:color="auto"/>
        <w:left w:val="none" w:sz="0" w:space="0" w:color="auto"/>
        <w:bottom w:val="none" w:sz="0" w:space="0" w:color="auto"/>
        <w:right w:val="none" w:sz="0" w:space="0" w:color="auto"/>
      </w:divBdr>
    </w:div>
    <w:div w:id="1670673886">
      <w:bodyDiv w:val="1"/>
      <w:marLeft w:val="0"/>
      <w:marRight w:val="0"/>
      <w:marTop w:val="0"/>
      <w:marBottom w:val="0"/>
      <w:divBdr>
        <w:top w:val="none" w:sz="0" w:space="0" w:color="auto"/>
        <w:left w:val="none" w:sz="0" w:space="0" w:color="auto"/>
        <w:bottom w:val="none" w:sz="0" w:space="0" w:color="auto"/>
        <w:right w:val="none" w:sz="0" w:space="0" w:color="auto"/>
      </w:divBdr>
    </w:div>
    <w:div w:id="1683042861">
      <w:bodyDiv w:val="1"/>
      <w:marLeft w:val="0"/>
      <w:marRight w:val="0"/>
      <w:marTop w:val="0"/>
      <w:marBottom w:val="0"/>
      <w:divBdr>
        <w:top w:val="none" w:sz="0" w:space="0" w:color="auto"/>
        <w:left w:val="none" w:sz="0" w:space="0" w:color="auto"/>
        <w:bottom w:val="none" w:sz="0" w:space="0" w:color="auto"/>
        <w:right w:val="none" w:sz="0" w:space="0" w:color="auto"/>
      </w:divBdr>
    </w:div>
    <w:div w:id="1692343138">
      <w:bodyDiv w:val="1"/>
      <w:marLeft w:val="0"/>
      <w:marRight w:val="0"/>
      <w:marTop w:val="0"/>
      <w:marBottom w:val="0"/>
      <w:divBdr>
        <w:top w:val="none" w:sz="0" w:space="0" w:color="auto"/>
        <w:left w:val="none" w:sz="0" w:space="0" w:color="auto"/>
        <w:bottom w:val="none" w:sz="0" w:space="0" w:color="auto"/>
        <w:right w:val="none" w:sz="0" w:space="0" w:color="auto"/>
      </w:divBdr>
    </w:div>
    <w:div w:id="1699699228">
      <w:bodyDiv w:val="1"/>
      <w:marLeft w:val="0"/>
      <w:marRight w:val="0"/>
      <w:marTop w:val="0"/>
      <w:marBottom w:val="0"/>
      <w:divBdr>
        <w:top w:val="none" w:sz="0" w:space="0" w:color="auto"/>
        <w:left w:val="none" w:sz="0" w:space="0" w:color="auto"/>
        <w:bottom w:val="none" w:sz="0" w:space="0" w:color="auto"/>
        <w:right w:val="none" w:sz="0" w:space="0" w:color="auto"/>
      </w:divBdr>
    </w:div>
    <w:div w:id="1721518728">
      <w:bodyDiv w:val="1"/>
      <w:marLeft w:val="0"/>
      <w:marRight w:val="0"/>
      <w:marTop w:val="0"/>
      <w:marBottom w:val="0"/>
      <w:divBdr>
        <w:top w:val="none" w:sz="0" w:space="0" w:color="auto"/>
        <w:left w:val="none" w:sz="0" w:space="0" w:color="auto"/>
        <w:bottom w:val="none" w:sz="0" w:space="0" w:color="auto"/>
        <w:right w:val="none" w:sz="0" w:space="0" w:color="auto"/>
      </w:divBdr>
    </w:div>
    <w:div w:id="1723213683">
      <w:bodyDiv w:val="1"/>
      <w:marLeft w:val="0"/>
      <w:marRight w:val="0"/>
      <w:marTop w:val="0"/>
      <w:marBottom w:val="0"/>
      <w:divBdr>
        <w:top w:val="none" w:sz="0" w:space="0" w:color="auto"/>
        <w:left w:val="none" w:sz="0" w:space="0" w:color="auto"/>
        <w:bottom w:val="none" w:sz="0" w:space="0" w:color="auto"/>
        <w:right w:val="none" w:sz="0" w:space="0" w:color="auto"/>
      </w:divBdr>
    </w:div>
    <w:div w:id="1738092005">
      <w:bodyDiv w:val="1"/>
      <w:marLeft w:val="0"/>
      <w:marRight w:val="0"/>
      <w:marTop w:val="0"/>
      <w:marBottom w:val="0"/>
      <w:divBdr>
        <w:top w:val="none" w:sz="0" w:space="0" w:color="auto"/>
        <w:left w:val="none" w:sz="0" w:space="0" w:color="auto"/>
        <w:bottom w:val="none" w:sz="0" w:space="0" w:color="auto"/>
        <w:right w:val="none" w:sz="0" w:space="0" w:color="auto"/>
      </w:divBdr>
    </w:div>
    <w:div w:id="1779712897">
      <w:bodyDiv w:val="1"/>
      <w:marLeft w:val="0"/>
      <w:marRight w:val="0"/>
      <w:marTop w:val="0"/>
      <w:marBottom w:val="0"/>
      <w:divBdr>
        <w:top w:val="none" w:sz="0" w:space="0" w:color="auto"/>
        <w:left w:val="none" w:sz="0" w:space="0" w:color="auto"/>
        <w:bottom w:val="none" w:sz="0" w:space="0" w:color="auto"/>
        <w:right w:val="none" w:sz="0" w:space="0" w:color="auto"/>
      </w:divBdr>
    </w:div>
    <w:div w:id="1795633018">
      <w:bodyDiv w:val="1"/>
      <w:marLeft w:val="0"/>
      <w:marRight w:val="0"/>
      <w:marTop w:val="0"/>
      <w:marBottom w:val="0"/>
      <w:divBdr>
        <w:top w:val="none" w:sz="0" w:space="0" w:color="auto"/>
        <w:left w:val="none" w:sz="0" w:space="0" w:color="auto"/>
        <w:bottom w:val="none" w:sz="0" w:space="0" w:color="auto"/>
        <w:right w:val="none" w:sz="0" w:space="0" w:color="auto"/>
      </w:divBdr>
    </w:div>
    <w:div w:id="1795710400">
      <w:bodyDiv w:val="1"/>
      <w:marLeft w:val="0"/>
      <w:marRight w:val="0"/>
      <w:marTop w:val="0"/>
      <w:marBottom w:val="0"/>
      <w:divBdr>
        <w:top w:val="none" w:sz="0" w:space="0" w:color="auto"/>
        <w:left w:val="none" w:sz="0" w:space="0" w:color="auto"/>
        <w:bottom w:val="none" w:sz="0" w:space="0" w:color="auto"/>
        <w:right w:val="none" w:sz="0" w:space="0" w:color="auto"/>
      </w:divBdr>
    </w:div>
    <w:div w:id="1800567468">
      <w:bodyDiv w:val="1"/>
      <w:marLeft w:val="0"/>
      <w:marRight w:val="0"/>
      <w:marTop w:val="0"/>
      <w:marBottom w:val="0"/>
      <w:divBdr>
        <w:top w:val="none" w:sz="0" w:space="0" w:color="auto"/>
        <w:left w:val="none" w:sz="0" w:space="0" w:color="auto"/>
        <w:bottom w:val="none" w:sz="0" w:space="0" w:color="auto"/>
        <w:right w:val="none" w:sz="0" w:space="0" w:color="auto"/>
      </w:divBdr>
      <w:divsChild>
        <w:div w:id="1510947703">
          <w:marLeft w:val="0"/>
          <w:marRight w:val="0"/>
          <w:marTop w:val="0"/>
          <w:marBottom w:val="0"/>
          <w:divBdr>
            <w:top w:val="none" w:sz="0" w:space="0" w:color="auto"/>
            <w:left w:val="none" w:sz="0" w:space="0" w:color="auto"/>
            <w:bottom w:val="none" w:sz="0" w:space="0" w:color="auto"/>
            <w:right w:val="none" w:sz="0" w:space="0" w:color="auto"/>
          </w:divBdr>
          <w:divsChild>
            <w:div w:id="678586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502451">
      <w:bodyDiv w:val="1"/>
      <w:marLeft w:val="0"/>
      <w:marRight w:val="0"/>
      <w:marTop w:val="0"/>
      <w:marBottom w:val="0"/>
      <w:divBdr>
        <w:top w:val="none" w:sz="0" w:space="0" w:color="auto"/>
        <w:left w:val="none" w:sz="0" w:space="0" w:color="auto"/>
        <w:bottom w:val="none" w:sz="0" w:space="0" w:color="auto"/>
        <w:right w:val="none" w:sz="0" w:space="0" w:color="auto"/>
      </w:divBdr>
    </w:div>
    <w:div w:id="1837528736">
      <w:bodyDiv w:val="1"/>
      <w:marLeft w:val="0"/>
      <w:marRight w:val="0"/>
      <w:marTop w:val="0"/>
      <w:marBottom w:val="0"/>
      <w:divBdr>
        <w:top w:val="none" w:sz="0" w:space="0" w:color="auto"/>
        <w:left w:val="none" w:sz="0" w:space="0" w:color="auto"/>
        <w:bottom w:val="none" w:sz="0" w:space="0" w:color="auto"/>
        <w:right w:val="none" w:sz="0" w:space="0" w:color="auto"/>
      </w:divBdr>
      <w:divsChild>
        <w:div w:id="66926675">
          <w:marLeft w:val="0"/>
          <w:marRight w:val="0"/>
          <w:marTop w:val="0"/>
          <w:marBottom w:val="0"/>
          <w:divBdr>
            <w:top w:val="none" w:sz="0" w:space="0" w:color="auto"/>
            <w:left w:val="none" w:sz="0" w:space="0" w:color="auto"/>
            <w:bottom w:val="none" w:sz="0" w:space="0" w:color="auto"/>
            <w:right w:val="none" w:sz="0" w:space="0" w:color="auto"/>
          </w:divBdr>
        </w:div>
      </w:divsChild>
    </w:div>
    <w:div w:id="1861234780">
      <w:bodyDiv w:val="1"/>
      <w:marLeft w:val="0"/>
      <w:marRight w:val="0"/>
      <w:marTop w:val="0"/>
      <w:marBottom w:val="0"/>
      <w:divBdr>
        <w:top w:val="none" w:sz="0" w:space="0" w:color="auto"/>
        <w:left w:val="none" w:sz="0" w:space="0" w:color="auto"/>
        <w:bottom w:val="none" w:sz="0" w:space="0" w:color="auto"/>
        <w:right w:val="none" w:sz="0" w:space="0" w:color="auto"/>
      </w:divBdr>
      <w:divsChild>
        <w:div w:id="1835607105">
          <w:marLeft w:val="0"/>
          <w:marRight w:val="0"/>
          <w:marTop w:val="0"/>
          <w:marBottom w:val="0"/>
          <w:divBdr>
            <w:top w:val="none" w:sz="0" w:space="0" w:color="auto"/>
            <w:left w:val="none" w:sz="0" w:space="0" w:color="auto"/>
            <w:bottom w:val="none" w:sz="0" w:space="0" w:color="auto"/>
            <w:right w:val="none" w:sz="0" w:space="0" w:color="auto"/>
          </w:divBdr>
          <w:divsChild>
            <w:div w:id="201795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828704">
      <w:bodyDiv w:val="1"/>
      <w:marLeft w:val="0"/>
      <w:marRight w:val="0"/>
      <w:marTop w:val="0"/>
      <w:marBottom w:val="0"/>
      <w:divBdr>
        <w:top w:val="none" w:sz="0" w:space="0" w:color="auto"/>
        <w:left w:val="none" w:sz="0" w:space="0" w:color="auto"/>
        <w:bottom w:val="none" w:sz="0" w:space="0" w:color="auto"/>
        <w:right w:val="none" w:sz="0" w:space="0" w:color="auto"/>
      </w:divBdr>
    </w:div>
    <w:div w:id="1910069980">
      <w:bodyDiv w:val="1"/>
      <w:marLeft w:val="0"/>
      <w:marRight w:val="0"/>
      <w:marTop w:val="0"/>
      <w:marBottom w:val="0"/>
      <w:divBdr>
        <w:top w:val="none" w:sz="0" w:space="0" w:color="auto"/>
        <w:left w:val="none" w:sz="0" w:space="0" w:color="auto"/>
        <w:bottom w:val="none" w:sz="0" w:space="0" w:color="auto"/>
        <w:right w:val="none" w:sz="0" w:space="0" w:color="auto"/>
      </w:divBdr>
      <w:divsChild>
        <w:div w:id="419571754">
          <w:marLeft w:val="0"/>
          <w:marRight w:val="0"/>
          <w:marTop w:val="0"/>
          <w:marBottom w:val="0"/>
          <w:divBdr>
            <w:top w:val="none" w:sz="0" w:space="0" w:color="auto"/>
            <w:left w:val="none" w:sz="0" w:space="0" w:color="auto"/>
            <w:bottom w:val="none" w:sz="0" w:space="0" w:color="auto"/>
            <w:right w:val="none" w:sz="0" w:space="0" w:color="auto"/>
          </w:divBdr>
          <w:divsChild>
            <w:div w:id="909854399">
              <w:marLeft w:val="0"/>
              <w:marRight w:val="0"/>
              <w:marTop w:val="0"/>
              <w:marBottom w:val="0"/>
              <w:divBdr>
                <w:top w:val="none" w:sz="0" w:space="0" w:color="auto"/>
                <w:left w:val="none" w:sz="0" w:space="0" w:color="auto"/>
                <w:bottom w:val="none" w:sz="0" w:space="0" w:color="auto"/>
                <w:right w:val="none" w:sz="0" w:space="0" w:color="auto"/>
              </w:divBdr>
              <w:divsChild>
                <w:div w:id="111012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8658520">
      <w:bodyDiv w:val="1"/>
      <w:marLeft w:val="0"/>
      <w:marRight w:val="0"/>
      <w:marTop w:val="0"/>
      <w:marBottom w:val="0"/>
      <w:divBdr>
        <w:top w:val="none" w:sz="0" w:space="0" w:color="auto"/>
        <w:left w:val="none" w:sz="0" w:space="0" w:color="auto"/>
        <w:bottom w:val="none" w:sz="0" w:space="0" w:color="auto"/>
        <w:right w:val="none" w:sz="0" w:space="0" w:color="auto"/>
      </w:divBdr>
    </w:div>
    <w:div w:id="1964967399">
      <w:bodyDiv w:val="1"/>
      <w:marLeft w:val="0"/>
      <w:marRight w:val="0"/>
      <w:marTop w:val="0"/>
      <w:marBottom w:val="0"/>
      <w:divBdr>
        <w:top w:val="none" w:sz="0" w:space="0" w:color="auto"/>
        <w:left w:val="none" w:sz="0" w:space="0" w:color="auto"/>
        <w:bottom w:val="none" w:sz="0" w:space="0" w:color="auto"/>
        <w:right w:val="none" w:sz="0" w:space="0" w:color="auto"/>
      </w:divBdr>
    </w:div>
    <w:div w:id="1973317467">
      <w:bodyDiv w:val="1"/>
      <w:marLeft w:val="0"/>
      <w:marRight w:val="0"/>
      <w:marTop w:val="0"/>
      <w:marBottom w:val="0"/>
      <w:divBdr>
        <w:top w:val="none" w:sz="0" w:space="0" w:color="auto"/>
        <w:left w:val="none" w:sz="0" w:space="0" w:color="auto"/>
        <w:bottom w:val="none" w:sz="0" w:space="0" w:color="auto"/>
        <w:right w:val="none" w:sz="0" w:space="0" w:color="auto"/>
      </w:divBdr>
    </w:div>
    <w:div w:id="1980380806">
      <w:bodyDiv w:val="1"/>
      <w:marLeft w:val="0"/>
      <w:marRight w:val="0"/>
      <w:marTop w:val="0"/>
      <w:marBottom w:val="0"/>
      <w:divBdr>
        <w:top w:val="none" w:sz="0" w:space="0" w:color="auto"/>
        <w:left w:val="none" w:sz="0" w:space="0" w:color="auto"/>
        <w:bottom w:val="none" w:sz="0" w:space="0" w:color="auto"/>
        <w:right w:val="none" w:sz="0" w:space="0" w:color="auto"/>
      </w:divBdr>
    </w:div>
    <w:div w:id="2005669102">
      <w:bodyDiv w:val="1"/>
      <w:marLeft w:val="0"/>
      <w:marRight w:val="0"/>
      <w:marTop w:val="0"/>
      <w:marBottom w:val="0"/>
      <w:divBdr>
        <w:top w:val="none" w:sz="0" w:space="0" w:color="auto"/>
        <w:left w:val="none" w:sz="0" w:space="0" w:color="auto"/>
        <w:bottom w:val="none" w:sz="0" w:space="0" w:color="auto"/>
        <w:right w:val="none" w:sz="0" w:space="0" w:color="auto"/>
      </w:divBdr>
    </w:div>
    <w:div w:id="2007971676">
      <w:bodyDiv w:val="1"/>
      <w:marLeft w:val="0"/>
      <w:marRight w:val="0"/>
      <w:marTop w:val="0"/>
      <w:marBottom w:val="0"/>
      <w:divBdr>
        <w:top w:val="none" w:sz="0" w:space="0" w:color="auto"/>
        <w:left w:val="none" w:sz="0" w:space="0" w:color="auto"/>
        <w:bottom w:val="none" w:sz="0" w:space="0" w:color="auto"/>
        <w:right w:val="none" w:sz="0" w:space="0" w:color="auto"/>
      </w:divBdr>
    </w:div>
    <w:div w:id="2036416034">
      <w:bodyDiv w:val="1"/>
      <w:marLeft w:val="0"/>
      <w:marRight w:val="0"/>
      <w:marTop w:val="0"/>
      <w:marBottom w:val="0"/>
      <w:divBdr>
        <w:top w:val="none" w:sz="0" w:space="0" w:color="auto"/>
        <w:left w:val="none" w:sz="0" w:space="0" w:color="auto"/>
        <w:bottom w:val="none" w:sz="0" w:space="0" w:color="auto"/>
        <w:right w:val="none" w:sz="0" w:space="0" w:color="auto"/>
      </w:divBdr>
    </w:div>
    <w:div w:id="2053839519">
      <w:bodyDiv w:val="1"/>
      <w:marLeft w:val="0"/>
      <w:marRight w:val="0"/>
      <w:marTop w:val="0"/>
      <w:marBottom w:val="0"/>
      <w:divBdr>
        <w:top w:val="none" w:sz="0" w:space="0" w:color="auto"/>
        <w:left w:val="none" w:sz="0" w:space="0" w:color="auto"/>
        <w:bottom w:val="none" w:sz="0" w:space="0" w:color="auto"/>
        <w:right w:val="none" w:sz="0" w:space="0" w:color="auto"/>
      </w:divBdr>
      <w:divsChild>
        <w:div w:id="902301696">
          <w:marLeft w:val="0"/>
          <w:marRight w:val="0"/>
          <w:marTop w:val="0"/>
          <w:marBottom w:val="0"/>
          <w:divBdr>
            <w:top w:val="none" w:sz="0" w:space="0" w:color="auto"/>
            <w:left w:val="none" w:sz="0" w:space="0" w:color="auto"/>
            <w:bottom w:val="none" w:sz="0" w:space="0" w:color="auto"/>
            <w:right w:val="none" w:sz="0" w:space="0" w:color="auto"/>
          </w:divBdr>
        </w:div>
      </w:divsChild>
    </w:div>
    <w:div w:id="2074427578">
      <w:bodyDiv w:val="1"/>
      <w:marLeft w:val="0"/>
      <w:marRight w:val="0"/>
      <w:marTop w:val="0"/>
      <w:marBottom w:val="0"/>
      <w:divBdr>
        <w:top w:val="none" w:sz="0" w:space="0" w:color="auto"/>
        <w:left w:val="none" w:sz="0" w:space="0" w:color="auto"/>
        <w:bottom w:val="none" w:sz="0" w:space="0" w:color="auto"/>
        <w:right w:val="none" w:sz="0" w:space="0" w:color="auto"/>
      </w:divBdr>
    </w:div>
    <w:div w:id="2101944855">
      <w:bodyDiv w:val="1"/>
      <w:marLeft w:val="0"/>
      <w:marRight w:val="0"/>
      <w:marTop w:val="0"/>
      <w:marBottom w:val="0"/>
      <w:divBdr>
        <w:top w:val="none" w:sz="0" w:space="0" w:color="auto"/>
        <w:left w:val="none" w:sz="0" w:space="0" w:color="auto"/>
        <w:bottom w:val="none" w:sz="0" w:space="0" w:color="auto"/>
        <w:right w:val="none" w:sz="0" w:space="0" w:color="auto"/>
      </w:divBdr>
    </w:div>
    <w:div w:id="2120025164">
      <w:bodyDiv w:val="1"/>
      <w:marLeft w:val="0"/>
      <w:marRight w:val="0"/>
      <w:marTop w:val="0"/>
      <w:marBottom w:val="0"/>
      <w:divBdr>
        <w:top w:val="none" w:sz="0" w:space="0" w:color="auto"/>
        <w:left w:val="none" w:sz="0" w:space="0" w:color="auto"/>
        <w:bottom w:val="none" w:sz="0" w:space="0" w:color="auto"/>
        <w:right w:val="none" w:sz="0" w:space="0" w:color="auto"/>
      </w:divBdr>
    </w:div>
    <w:div w:id="2145614893">
      <w:bodyDiv w:val="1"/>
      <w:marLeft w:val="0"/>
      <w:marRight w:val="0"/>
      <w:marTop w:val="0"/>
      <w:marBottom w:val="0"/>
      <w:divBdr>
        <w:top w:val="none" w:sz="0" w:space="0" w:color="auto"/>
        <w:left w:val="none" w:sz="0" w:space="0" w:color="auto"/>
        <w:bottom w:val="none" w:sz="0" w:space="0" w:color="auto"/>
        <w:right w:val="none" w:sz="0" w:space="0" w:color="auto"/>
      </w:divBdr>
    </w:div>
    <w:div w:id="21467009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C1936D-560E-024D-968D-DB42B33F0C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1228</Words>
  <Characters>7000</Characters>
  <Application>Microsoft Office Word</Application>
  <DocSecurity>0</DocSecurity>
  <Lines>58</Lines>
  <Paragraphs>16</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8212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 di Microsoft Office</dc:creator>
  <cp:keywords/>
  <dc:description/>
  <cp:lastModifiedBy>Marco FRATTINI</cp:lastModifiedBy>
  <cp:revision>7</cp:revision>
  <cp:lastPrinted>2020-08-12T00:37:00Z</cp:lastPrinted>
  <dcterms:created xsi:type="dcterms:W3CDTF">2022-08-30T11:32:00Z</dcterms:created>
  <dcterms:modified xsi:type="dcterms:W3CDTF">2022-08-30T13:24:00Z</dcterms:modified>
</cp:coreProperties>
</file>