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7FE3" w14:textId="6E2F06DA" w:rsidR="00B63880" w:rsidRDefault="00B63880" w:rsidP="00B63880">
      <w:pPr>
        <w:rPr>
          <w:rFonts w:ascii="Calibri" w:hAnsi="Calibri" w:cs="Calibri"/>
          <w:b/>
          <w:bCs/>
          <w:lang w:val="en-US"/>
        </w:rPr>
      </w:pPr>
      <w:r>
        <w:rPr>
          <w:rFonts w:ascii="Calibri" w:hAnsi="Calibri" w:cs="Calibri"/>
          <w:b/>
          <w:bCs/>
          <w:lang w:val="en-US"/>
        </w:rPr>
        <w:t>Shotlist/Info:</w:t>
      </w:r>
    </w:p>
    <w:p w14:paraId="6DCB05C1" w14:textId="77777777" w:rsidR="00AF4144" w:rsidRDefault="00AF4144" w:rsidP="00AF4144">
      <w:pPr>
        <w:rPr>
          <w:rFonts w:ascii="Calibri" w:hAnsi="Calibri" w:cs="Calibri"/>
          <w:b/>
          <w:bCs/>
          <w:lang w:val="en-US"/>
        </w:rPr>
      </w:pPr>
      <w:r>
        <w:rPr>
          <w:rFonts w:ascii="Calibri" w:hAnsi="Calibri" w:cs="Calibri"/>
          <w:b/>
          <w:bCs/>
          <w:lang w:val="en-US"/>
        </w:rPr>
        <w:t>WFP News Video: Food Aid reaching Darfur Not Enough to Prevent Looming Hunger Catastrophe</w:t>
      </w:r>
    </w:p>
    <w:p w14:paraId="20A8ADE2" w14:textId="77777777" w:rsidR="00AF4144" w:rsidRDefault="00AF4144" w:rsidP="00AF4144">
      <w:pPr>
        <w:rPr>
          <w:rFonts w:ascii="Calibri" w:hAnsi="Calibri" w:cs="Calibri"/>
          <w:b/>
          <w:bCs/>
          <w:lang w:val="en-US"/>
        </w:rPr>
      </w:pPr>
      <w:r>
        <w:rPr>
          <w:rFonts w:ascii="Calibri" w:hAnsi="Calibri" w:cs="Calibri"/>
          <w:b/>
          <w:bCs/>
          <w:lang w:val="en-US"/>
        </w:rPr>
        <w:t>Shot: 15 Feb – 23 March 2024</w:t>
      </w:r>
    </w:p>
    <w:p w14:paraId="022378D1" w14:textId="77777777" w:rsidR="00AF4144" w:rsidRDefault="00AF4144" w:rsidP="00AF4144">
      <w:pPr>
        <w:rPr>
          <w:rFonts w:ascii="Calibri" w:hAnsi="Calibri" w:cs="Calibri"/>
          <w:b/>
          <w:bCs/>
          <w:lang w:val="en-US"/>
        </w:rPr>
      </w:pPr>
      <w:r>
        <w:rPr>
          <w:rFonts w:ascii="Calibri" w:hAnsi="Calibri" w:cs="Calibri"/>
          <w:b/>
          <w:bCs/>
          <w:lang w:val="en-US"/>
        </w:rPr>
        <w:t>Locations: Adre, Tiné, N’Djamena - Chad</w:t>
      </w:r>
    </w:p>
    <w:p w14:paraId="25DEA8DE" w14:textId="77777777" w:rsidR="00AF4144" w:rsidRDefault="00AF4144" w:rsidP="00AF4144">
      <w:pPr>
        <w:rPr>
          <w:rFonts w:ascii="Calibri" w:hAnsi="Calibri" w:cs="Calibri"/>
          <w:b/>
          <w:bCs/>
          <w:lang w:val="en-US"/>
        </w:rPr>
      </w:pPr>
      <w:r>
        <w:rPr>
          <w:rFonts w:ascii="Calibri" w:hAnsi="Calibri" w:cs="Calibri"/>
          <w:b/>
          <w:bCs/>
          <w:lang w:val="en-US"/>
        </w:rPr>
        <w:t>TRT: 2:30</w:t>
      </w:r>
    </w:p>
    <w:p w14:paraId="6A01164E" w14:textId="77777777" w:rsidR="00AF4144" w:rsidRDefault="00AF4144" w:rsidP="00AF4144">
      <w:pPr>
        <w:rPr>
          <w:rFonts w:ascii="Calibri" w:hAnsi="Calibri" w:cs="Calibri"/>
          <w:lang w:val="en-US"/>
        </w:rPr>
      </w:pPr>
    </w:p>
    <w:p w14:paraId="0A722DF0" w14:textId="77777777" w:rsidR="00AF4144" w:rsidRDefault="00AF4144" w:rsidP="00AF4144">
      <w:pPr>
        <w:rPr>
          <w:rFonts w:ascii="Calibri" w:hAnsi="Calibri" w:cs="Calibri"/>
          <w:b/>
          <w:bCs/>
          <w:color w:val="212121"/>
          <w:lang w:val="en-US"/>
        </w:rPr>
      </w:pPr>
      <w:bookmarkStart w:id="0" w:name="OLE_LINK3"/>
      <w:bookmarkStart w:id="1" w:name="OLE_LINK4"/>
      <w:r>
        <w:rPr>
          <w:rFonts w:ascii="Calibri" w:hAnsi="Calibri" w:cs="Calibri"/>
          <w:b/>
          <w:bCs/>
          <w:lang w:val="en-US"/>
        </w:rPr>
        <w:t>:00-:22</w:t>
      </w:r>
    </w:p>
    <w:p w14:paraId="5958F4AD" w14:textId="794B7E47" w:rsidR="00AF4144" w:rsidRDefault="00AF4144" w:rsidP="00AF4144">
      <w:pPr>
        <w:rPr>
          <w:rFonts w:ascii="Calibri" w:hAnsi="Calibri" w:cs="Calibri"/>
        </w:rPr>
      </w:pPr>
      <w:r>
        <w:rPr>
          <w:rFonts w:ascii="Calibri" w:hAnsi="Calibri" w:cs="Calibri"/>
          <w:lang w:val="en-US"/>
        </w:rPr>
        <w:t>GV’s of families crossing the</w:t>
      </w:r>
      <w:r w:rsidR="00C04D74">
        <w:rPr>
          <w:rFonts w:ascii="Calibri" w:hAnsi="Calibri" w:cs="Calibri"/>
          <w:lang w:val="en-US"/>
        </w:rPr>
        <w:t xml:space="preserve"> </w:t>
      </w:r>
      <w:r>
        <w:rPr>
          <w:rFonts w:ascii="Calibri" w:hAnsi="Calibri" w:cs="Calibri"/>
          <w:lang w:val="en-US"/>
        </w:rPr>
        <w:t xml:space="preserve">border into Chad with their belongings, having fled conflict in Sudan. </w:t>
      </w:r>
      <w:r>
        <w:rPr>
          <w:rFonts w:ascii="Calibri" w:hAnsi="Calibri" w:cs="Calibri"/>
        </w:rPr>
        <w:t>The total number of refugees in Chad is now over a million, making the country host to one of the largest and fastest-growing refugee populations in the whole African continent. Many are traumatized after fleeing an unimaginable humanitarian crisis unfolding in neighboring Darfur amid reports of mass killings, rapes, and widespread destruction.</w:t>
      </w:r>
    </w:p>
    <w:p w14:paraId="44AF7C4B"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Shot: 15Feb24</w:t>
      </w:r>
    </w:p>
    <w:p w14:paraId="1B403538"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Adre, Chad</w:t>
      </w:r>
    </w:p>
    <w:p w14:paraId="0946755F" w14:textId="77777777" w:rsidR="00AF4144" w:rsidRDefault="00AF4144" w:rsidP="00AF4144">
      <w:pPr>
        <w:pStyle w:val="NormalWeb"/>
        <w:spacing w:before="0" w:beforeAutospacing="0" w:after="0" w:afterAutospacing="0"/>
        <w:rPr>
          <w:rFonts w:ascii="Calibri" w:hAnsi="Calibri" w:cs="Calibri"/>
          <w:b/>
          <w:bCs/>
          <w:sz w:val="22"/>
          <w:szCs w:val="22"/>
          <w:lang w:val="en-US"/>
        </w:rPr>
      </w:pPr>
    </w:p>
    <w:p w14:paraId="6F1170AF"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:22-:28</w:t>
      </w:r>
    </w:p>
    <w:p w14:paraId="0B1CEC1A" w14:textId="77777777" w:rsidR="00AF4144" w:rsidRDefault="00AF4144" w:rsidP="00AF4144">
      <w:pPr>
        <w:rPr>
          <w:rFonts w:ascii="Calibri" w:hAnsi="Calibri" w:cs="Calibri"/>
          <w:sz w:val="22"/>
          <w:szCs w:val="22"/>
        </w:rPr>
      </w:pPr>
      <w:r>
        <w:rPr>
          <w:rFonts w:ascii="Calibri" w:hAnsi="Calibri" w:cs="Calibri"/>
          <w:lang w:val="en-US"/>
        </w:rPr>
        <w:t xml:space="preserve">Youssif escaped attacks in El Geneina with his family, arriving in Adre in January. They were shot at as they </w:t>
      </w:r>
      <w:proofErr w:type="gramStart"/>
      <w:r>
        <w:rPr>
          <w:rFonts w:ascii="Calibri" w:hAnsi="Calibri" w:cs="Calibri"/>
          <w:lang w:val="en-US"/>
        </w:rPr>
        <w:t>ran</w:t>
      </w:r>
      <w:proofErr w:type="gramEnd"/>
      <w:r>
        <w:rPr>
          <w:rFonts w:ascii="Calibri" w:hAnsi="Calibri" w:cs="Calibri"/>
          <w:lang w:val="en-US"/>
        </w:rPr>
        <w:t xml:space="preserve"> and Youssif is still recovering from bullet wounds while one of his children had to spend 20 days in hospital. Thankfully they escaped with their </w:t>
      </w:r>
      <w:proofErr w:type="gramStart"/>
      <w:r>
        <w:rPr>
          <w:rFonts w:ascii="Calibri" w:hAnsi="Calibri" w:cs="Calibri"/>
          <w:lang w:val="en-US"/>
        </w:rPr>
        <w:t>lives</w:t>
      </w:r>
      <w:proofErr w:type="gramEnd"/>
      <w:r>
        <w:rPr>
          <w:rFonts w:ascii="Calibri" w:hAnsi="Calibri" w:cs="Calibri"/>
          <w:lang w:val="en-US"/>
        </w:rPr>
        <w:t xml:space="preserve"> but the psychological wounds will take longer to heal</w:t>
      </w:r>
      <w:r>
        <w:rPr>
          <w:rFonts w:ascii="Calibri" w:hAnsi="Calibri" w:cs="Calibri"/>
        </w:rPr>
        <w:t>.</w:t>
      </w:r>
    </w:p>
    <w:p w14:paraId="6F9A64F4"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Shot: 16March24</w:t>
      </w:r>
    </w:p>
    <w:p w14:paraId="111FD7BC"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Adre, Chad</w:t>
      </w:r>
    </w:p>
    <w:p w14:paraId="0DA3FAC7" w14:textId="77777777" w:rsidR="00AF4144" w:rsidRDefault="00AF4144" w:rsidP="00AF4144">
      <w:pPr>
        <w:pStyle w:val="NormalWeb"/>
        <w:spacing w:before="0" w:beforeAutospacing="0" w:after="0" w:afterAutospacing="0"/>
        <w:rPr>
          <w:rFonts w:ascii="Calibri" w:hAnsi="Calibri" w:cs="Calibri"/>
          <w:b/>
          <w:bCs/>
          <w:sz w:val="22"/>
          <w:szCs w:val="22"/>
          <w:lang w:val="en-US"/>
        </w:rPr>
      </w:pPr>
    </w:p>
    <w:p w14:paraId="66D84F99"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:28-:44</w:t>
      </w:r>
    </w:p>
    <w:p w14:paraId="1372A056"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SOT Youssif Oumar, Father of 14 (Arabic):</w:t>
      </w:r>
    </w:p>
    <w:p w14:paraId="2F7DD178" w14:textId="77777777" w:rsidR="00AF4144" w:rsidRDefault="00AF4144" w:rsidP="00AF4144">
      <w:pPr>
        <w:pStyle w:val="NormalWeb"/>
        <w:spacing w:before="0" w:beforeAutospacing="0" w:after="0" w:afterAutospacing="0"/>
        <w:rPr>
          <w:rFonts w:ascii="Calibri" w:hAnsi="Calibri" w:cs="Calibri"/>
          <w:i/>
          <w:iCs/>
          <w:sz w:val="22"/>
          <w:szCs w:val="22"/>
          <w:lang w:val="en-US"/>
        </w:rPr>
      </w:pPr>
      <w:r>
        <w:rPr>
          <w:rFonts w:ascii="Calibri" w:hAnsi="Calibri" w:cs="Calibri"/>
          <w:i/>
          <w:iCs/>
          <w:sz w:val="22"/>
          <w:szCs w:val="22"/>
          <w:lang w:val="en-US"/>
        </w:rPr>
        <w:t xml:space="preserve">“They shot and killed many of us and took all our belongings. They left us with absolutely nothing apart from the clothes on our backs. They took everything from our carts and all our food </w:t>
      </w:r>
      <w:proofErr w:type="gramStart"/>
      <w:r>
        <w:rPr>
          <w:rFonts w:ascii="Calibri" w:hAnsi="Calibri" w:cs="Calibri"/>
          <w:i/>
          <w:iCs/>
          <w:sz w:val="22"/>
          <w:szCs w:val="22"/>
          <w:lang w:val="en-US"/>
        </w:rPr>
        <w:t>supplies.“</w:t>
      </w:r>
      <w:proofErr w:type="gramEnd"/>
    </w:p>
    <w:p w14:paraId="08D9B45A"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Shot: 16March24</w:t>
      </w:r>
    </w:p>
    <w:p w14:paraId="22E88650"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Adre, Chad</w:t>
      </w:r>
    </w:p>
    <w:p w14:paraId="4D756595" w14:textId="77777777" w:rsidR="00AF4144" w:rsidRDefault="00AF4144" w:rsidP="00AF4144">
      <w:pPr>
        <w:pStyle w:val="NormalWeb"/>
        <w:spacing w:before="0" w:beforeAutospacing="0" w:after="0" w:afterAutospacing="0"/>
        <w:rPr>
          <w:rFonts w:ascii="Calibri" w:hAnsi="Calibri" w:cs="Calibri"/>
          <w:b/>
          <w:bCs/>
          <w:sz w:val="22"/>
          <w:szCs w:val="22"/>
          <w:lang w:val="en-US"/>
        </w:rPr>
      </w:pPr>
    </w:p>
    <w:p w14:paraId="2BC6D9A6"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:44-:48</w:t>
      </w:r>
    </w:p>
    <w:p w14:paraId="06988AF4" w14:textId="77777777" w:rsidR="00AF4144" w:rsidRDefault="00AF4144" w:rsidP="00AF4144">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Youssif sitting in front of his makeshift shelter.</w:t>
      </w:r>
    </w:p>
    <w:p w14:paraId="2517575C"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Shot: 16March24</w:t>
      </w:r>
    </w:p>
    <w:p w14:paraId="0B7F180D"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Adre, Chad</w:t>
      </w:r>
    </w:p>
    <w:p w14:paraId="25CA63F8" w14:textId="77777777" w:rsidR="00AF4144" w:rsidRDefault="00AF4144" w:rsidP="00AF4144">
      <w:pPr>
        <w:pStyle w:val="NormalWeb"/>
        <w:spacing w:before="0" w:beforeAutospacing="0" w:after="0" w:afterAutospacing="0"/>
        <w:rPr>
          <w:rFonts w:ascii="Calibri" w:hAnsi="Calibri" w:cs="Calibri"/>
          <w:b/>
          <w:bCs/>
          <w:sz w:val="22"/>
          <w:szCs w:val="22"/>
          <w:lang w:val="en-US"/>
        </w:rPr>
      </w:pPr>
    </w:p>
    <w:p w14:paraId="6069F23D"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lastRenderedPageBreak/>
        <w:t>:48-:56</w:t>
      </w:r>
    </w:p>
    <w:p w14:paraId="5B7F037F" w14:textId="65899DEB"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SOT Youssif Oumar, Father of 14 (</w:t>
      </w:r>
      <w:r w:rsidR="00C04D74">
        <w:rPr>
          <w:rFonts w:ascii="Calibri" w:hAnsi="Calibri" w:cs="Calibri"/>
          <w:b/>
          <w:bCs/>
          <w:sz w:val="22"/>
          <w:szCs w:val="22"/>
          <w:lang w:val="en-US"/>
        </w:rPr>
        <w:t>Arabic</w:t>
      </w:r>
      <w:r>
        <w:rPr>
          <w:rFonts w:ascii="Calibri" w:hAnsi="Calibri" w:cs="Calibri"/>
          <w:b/>
          <w:bCs/>
          <w:sz w:val="22"/>
          <w:szCs w:val="22"/>
          <w:lang w:val="en-US"/>
        </w:rPr>
        <w:t>):</w:t>
      </w:r>
    </w:p>
    <w:p w14:paraId="32B60A36" w14:textId="77777777" w:rsidR="00AF4144" w:rsidRDefault="00AF4144" w:rsidP="00AF4144">
      <w:pPr>
        <w:rPr>
          <w:rFonts w:ascii="Calibri" w:hAnsi="Calibri" w:cs="Calibri"/>
          <w:i/>
          <w:iCs/>
          <w:sz w:val="22"/>
          <w:szCs w:val="22"/>
        </w:rPr>
      </w:pPr>
      <w:r>
        <w:rPr>
          <w:rFonts w:ascii="Calibri" w:hAnsi="Calibri" w:cs="Calibri"/>
          <w:i/>
          <w:iCs/>
          <w:lang w:val="en-US"/>
        </w:rPr>
        <w:t>“</w:t>
      </w:r>
      <w:r>
        <w:rPr>
          <w:rFonts w:ascii="Calibri" w:hAnsi="Calibri" w:cs="Calibri"/>
          <w:i/>
          <w:iCs/>
        </w:rPr>
        <w:t>Being in a foreign country, we had nothing to eat. We only eat if we receive humanitarian aid, otherwise there's nothing to eat.”</w:t>
      </w:r>
    </w:p>
    <w:p w14:paraId="0CB282C0"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Shot: 16March24</w:t>
      </w:r>
    </w:p>
    <w:p w14:paraId="374EBE04"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Adre, Chad</w:t>
      </w:r>
    </w:p>
    <w:p w14:paraId="62DC771E"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Adre</w:t>
      </w:r>
    </w:p>
    <w:p w14:paraId="3ED2A7AB" w14:textId="77777777" w:rsidR="00AF4144" w:rsidRDefault="00AF4144" w:rsidP="00AF4144">
      <w:pPr>
        <w:pStyle w:val="NormalWeb"/>
        <w:spacing w:before="0" w:beforeAutospacing="0" w:after="0" w:afterAutospacing="0"/>
        <w:rPr>
          <w:rFonts w:ascii="Calibri" w:hAnsi="Calibri" w:cs="Calibri"/>
          <w:b/>
          <w:bCs/>
          <w:sz w:val="22"/>
          <w:szCs w:val="22"/>
          <w:lang w:val="en-US"/>
        </w:rPr>
      </w:pPr>
    </w:p>
    <w:p w14:paraId="327728EF"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:56-1:12</w:t>
      </w:r>
    </w:p>
    <w:p w14:paraId="206A1C30" w14:textId="77777777" w:rsidR="00AF4144" w:rsidRDefault="00AF4144" w:rsidP="00AF4144">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Convoy of 16 trucks carrying around 580 metric tons of food and nutrition supplies across the Tiné border into North Darfur.</w:t>
      </w:r>
    </w:p>
    <w:p w14:paraId="21C81C3B"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Shot: 23March24</w:t>
      </w:r>
    </w:p>
    <w:p w14:paraId="14EFBF28"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Tiné border crossing, Chad</w:t>
      </w:r>
    </w:p>
    <w:p w14:paraId="4C850C17" w14:textId="77777777" w:rsidR="00AF4144" w:rsidRDefault="00AF4144" w:rsidP="00AF4144">
      <w:pPr>
        <w:pStyle w:val="NormalWeb"/>
        <w:spacing w:before="0" w:beforeAutospacing="0" w:after="0" w:afterAutospacing="0"/>
        <w:rPr>
          <w:rFonts w:ascii="Calibri" w:hAnsi="Calibri" w:cs="Calibri"/>
          <w:b/>
          <w:bCs/>
          <w:sz w:val="22"/>
          <w:szCs w:val="22"/>
          <w:lang w:val="en-US"/>
        </w:rPr>
      </w:pPr>
    </w:p>
    <w:p w14:paraId="272DAECA"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1:12-1:55</w:t>
      </w:r>
    </w:p>
    <w:p w14:paraId="1E974C75"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SOT Pierre Honnorat, WFP Chad Country Director (English):</w:t>
      </w:r>
    </w:p>
    <w:p w14:paraId="2D5CEC83" w14:textId="77777777" w:rsidR="00AF4144" w:rsidRDefault="00AF4144" w:rsidP="00AF4144">
      <w:pPr>
        <w:pStyle w:val="NormalWeb"/>
        <w:spacing w:before="0" w:beforeAutospacing="0" w:after="0" w:afterAutospacing="0"/>
        <w:rPr>
          <w:rFonts w:ascii="Calibri" w:hAnsi="Calibri" w:cs="Calibri"/>
          <w:i/>
          <w:iCs/>
          <w:sz w:val="22"/>
          <w:szCs w:val="22"/>
        </w:rPr>
      </w:pPr>
      <w:r>
        <w:rPr>
          <w:rFonts w:ascii="Calibri" w:hAnsi="Calibri" w:cs="Calibri"/>
          <w:i/>
          <w:iCs/>
          <w:sz w:val="22"/>
          <w:szCs w:val="22"/>
        </w:rPr>
        <w:t>“On the cross border operation we were very delighted to receive the clearance to resume again our operation. So this is indeed critical; humanitarian corridors are a must. Many people are suffering in Darfur today and we don’t want more people to come to Chad so we really need to assist them where they are today. It’s urgent, we need to continue our cargo shipments. We’ve done a lot already since last year but we need to do much more and for that we need to have a lot of resources prepositioned, stocked at the border – we need to have those stocks at the border to make sure that we continue to dispatch our food commodities to Darfur.”</w:t>
      </w:r>
    </w:p>
    <w:p w14:paraId="60EA266B" w14:textId="77777777" w:rsidR="00AF4144" w:rsidRDefault="00AF4144" w:rsidP="00AF4144">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Shot: 7March24</w:t>
      </w:r>
    </w:p>
    <w:p w14:paraId="11D0C5FE" w14:textId="77777777" w:rsidR="00AF4144" w:rsidRDefault="00AF4144" w:rsidP="00AF4144">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N’Djamena, Chad</w:t>
      </w:r>
    </w:p>
    <w:p w14:paraId="11486310" w14:textId="77777777" w:rsidR="00AF4144" w:rsidRDefault="00AF4144" w:rsidP="00AF4144">
      <w:pPr>
        <w:pStyle w:val="NormalWeb"/>
        <w:spacing w:before="0" w:beforeAutospacing="0" w:after="0" w:afterAutospacing="0"/>
        <w:rPr>
          <w:rFonts w:ascii="Calibri" w:hAnsi="Calibri" w:cs="Calibri"/>
          <w:b/>
          <w:bCs/>
          <w:sz w:val="22"/>
          <w:szCs w:val="22"/>
        </w:rPr>
      </w:pPr>
    </w:p>
    <w:p w14:paraId="210D22B9"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1:55-2:30</w:t>
      </w:r>
    </w:p>
    <w:p w14:paraId="0FF9D8BE" w14:textId="77777777" w:rsidR="00AF4144" w:rsidRDefault="00AF4144" w:rsidP="00AF4144">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GV’s of WFP food distribution to Sudanese refugees in Adre camp.</w:t>
      </w:r>
    </w:p>
    <w:p w14:paraId="7EFCBA13"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Shot: 16Feb24</w:t>
      </w:r>
    </w:p>
    <w:p w14:paraId="407B6EED"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Adre, Chad</w:t>
      </w:r>
    </w:p>
    <w:p w14:paraId="5A5B55E2" w14:textId="77777777" w:rsidR="00AF4144" w:rsidRDefault="00AF4144" w:rsidP="00AF4144">
      <w:pPr>
        <w:pStyle w:val="NormalWeb"/>
        <w:spacing w:before="0" w:beforeAutospacing="0" w:after="0" w:afterAutospacing="0"/>
        <w:rPr>
          <w:rFonts w:ascii="Calibri" w:hAnsi="Calibri" w:cs="Calibri"/>
          <w:b/>
          <w:bCs/>
          <w:sz w:val="22"/>
          <w:szCs w:val="22"/>
        </w:rPr>
      </w:pPr>
    </w:p>
    <w:p w14:paraId="7CFAAC7E" w14:textId="77777777" w:rsidR="00AF4144" w:rsidRDefault="00AF4144" w:rsidP="00AF4144">
      <w:pPr>
        <w:pStyle w:val="NormalWeb"/>
        <w:spacing w:before="0" w:beforeAutospacing="0" w:after="0" w:afterAutospacing="0"/>
        <w:rPr>
          <w:rFonts w:ascii="Calibri" w:hAnsi="Calibri" w:cs="Calibri"/>
          <w:b/>
          <w:bCs/>
          <w:sz w:val="22"/>
          <w:szCs w:val="22"/>
          <w:lang w:val="en-US"/>
        </w:rPr>
      </w:pPr>
      <w:r>
        <w:rPr>
          <w:rFonts w:ascii="Calibri" w:hAnsi="Calibri" w:cs="Calibri"/>
          <w:b/>
          <w:bCs/>
          <w:sz w:val="22"/>
          <w:szCs w:val="22"/>
          <w:lang w:val="en-US"/>
        </w:rPr>
        <w:t>ENDS</w:t>
      </w:r>
      <w:bookmarkEnd w:id="0"/>
      <w:bookmarkEnd w:id="1"/>
    </w:p>
    <w:p w14:paraId="0DAA5DC7" w14:textId="77777777" w:rsidR="00F03EB6" w:rsidRDefault="00F03EB6" w:rsidP="00AF4144"/>
    <w:p w14:paraId="5FB1970F" w14:textId="77777777" w:rsidR="00355E35" w:rsidRPr="0097546E" w:rsidRDefault="00355E35" w:rsidP="00355E35">
      <w:pPr>
        <w:pStyle w:val="NoSpacing"/>
        <w:rPr>
          <w:lang w:val="en-GB"/>
        </w:rPr>
      </w:pPr>
    </w:p>
    <w:p w14:paraId="3AFD0140" w14:textId="77777777" w:rsidR="00355E35" w:rsidRPr="0097546E" w:rsidRDefault="00355E35" w:rsidP="00355E35">
      <w:pPr>
        <w:pStyle w:val="NormalWeb"/>
        <w:shd w:val="clear" w:color="auto" w:fill="FFFFFF" w:themeFill="background1"/>
        <w:spacing w:beforeAutospacing="0" w:afterAutospacing="0"/>
        <w:ind w:left="-1020"/>
        <w:rPr>
          <w:rFonts w:ascii="Open Sans" w:hAnsi="Open Sans" w:cs="Open Sans"/>
          <w:b/>
          <w:bCs/>
          <w:color w:val="242424"/>
          <w:sz w:val="28"/>
          <w:szCs w:val="28"/>
          <w:lang w:val="en-GB"/>
        </w:rPr>
      </w:pPr>
      <w:bookmarkStart w:id="2" w:name="_Int_0GAjz0mW"/>
      <w:r w:rsidRPr="0097546E">
        <w:rPr>
          <w:rFonts w:ascii="Open Sans" w:hAnsi="Open Sans" w:cs="Open Sans"/>
          <w:b/>
          <w:bCs/>
          <w:color w:val="242424"/>
          <w:sz w:val="28"/>
          <w:szCs w:val="28"/>
          <w:lang w:val="en-GB"/>
        </w:rPr>
        <w:lastRenderedPageBreak/>
        <w:t>WFP News Release</w:t>
      </w:r>
      <w:bookmarkEnd w:id="2"/>
    </w:p>
    <w:p w14:paraId="1725D62F" w14:textId="77777777" w:rsidR="00355E35" w:rsidRPr="0097546E" w:rsidRDefault="00355E35" w:rsidP="00355E35">
      <w:pPr>
        <w:pStyle w:val="NormalWeb"/>
        <w:shd w:val="clear" w:color="auto" w:fill="FFFFFF" w:themeFill="background1"/>
        <w:spacing w:beforeAutospacing="0" w:afterAutospacing="0"/>
        <w:ind w:left="-1020"/>
        <w:jc w:val="both"/>
        <w:rPr>
          <w:rFonts w:ascii="Open Sans" w:hAnsi="Open Sans" w:cs="Open Sans"/>
          <w:color w:val="242424"/>
          <w:sz w:val="20"/>
          <w:szCs w:val="20"/>
          <w:lang w:val="en-GB"/>
        </w:rPr>
      </w:pPr>
    </w:p>
    <w:p w14:paraId="21968C10" w14:textId="77777777" w:rsidR="00355E35" w:rsidRPr="0097546E" w:rsidRDefault="00355E35" w:rsidP="00355E35">
      <w:pPr>
        <w:pStyle w:val="NormalWeb"/>
        <w:shd w:val="clear" w:color="auto" w:fill="FFFFFF" w:themeFill="background1"/>
        <w:spacing w:beforeAutospacing="0" w:afterAutospacing="0"/>
        <w:ind w:left="-1020"/>
        <w:jc w:val="both"/>
        <w:rPr>
          <w:rFonts w:ascii="Open Sans" w:hAnsi="Open Sans" w:cs="Open Sans"/>
          <w:color w:val="242424"/>
          <w:sz w:val="20"/>
          <w:szCs w:val="20"/>
          <w:lang w:val="en-GB"/>
        </w:rPr>
      </w:pPr>
      <w:r w:rsidRPr="0097546E">
        <w:rPr>
          <w:rFonts w:ascii="Open Sans" w:hAnsi="Open Sans" w:cs="Open Sans"/>
          <w:color w:val="242424"/>
          <w:sz w:val="20"/>
          <w:szCs w:val="20"/>
          <w:lang w:val="en-GB"/>
        </w:rPr>
        <w:t>5 April 2024</w:t>
      </w:r>
    </w:p>
    <w:p w14:paraId="27880420" w14:textId="77777777" w:rsidR="00355E35" w:rsidRPr="0097546E" w:rsidRDefault="00355E35" w:rsidP="00355E35">
      <w:pPr>
        <w:pStyle w:val="NormalWeb"/>
        <w:shd w:val="clear" w:color="auto" w:fill="FFFFFF" w:themeFill="background1"/>
        <w:spacing w:beforeAutospacing="0" w:afterAutospacing="0"/>
        <w:ind w:left="-1020"/>
        <w:jc w:val="both"/>
        <w:rPr>
          <w:rFonts w:ascii="Open Sans" w:hAnsi="Open Sans" w:cs="Open Sans"/>
          <w:color w:val="242424"/>
          <w:sz w:val="20"/>
          <w:szCs w:val="20"/>
          <w:lang w:val="en-GB"/>
        </w:rPr>
      </w:pPr>
    </w:p>
    <w:p w14:paraId="28130FF3" w14:textId="77777777" w:rsidR="00355E35" w:rsidRPr="0097546E" w:rsidRDefault="00355E35" w:rsidP="00355E35">
      <w:pPr>
        <w:pStyle w:val="NormalWeb"/>
        <w:spacing w:beforeAutospacing="0" w:afterAutospacing="0" w:line="259" w:lineRule="auto"/>
        <w:ind w:left="-1020"/>
        <w:rPr>
          <w:rFonts w:ascii="Open Sans" w:hAnsi="Open Sans" w:cs="Open Sans"/>
          <w:b/>
          <w:bCs/>
          <w:color w:val="031C2D"/>
          <w:sz w:val="28"/>
          <w:szCs w:val="28"/>
          <w:lang w:val="en-GB"/>
        </w:rPr>
      </w:pPr>
      <w:r w:rsidRPr="0097546E">
        <w:rPr>
          <w:rFonts w:ascii="Open Sans" w:hAnsi="Open Sans" w:cs="Open Sans"/>
          <w:b/>
          <w:bCs/>
          <w:color w:val="031C2D"/>
          <w:sz w:val="28"/>
          <w:szCs w:val="28"/>
          <w:lang w:val="en-GB"/>
        </w:rPr>
        <w:t>FIRST FOOD AID IN MONTHS REACHES DARFUR, YET LIMITED HUMANITARIAN ACCESS IS WORSENING SUDAN’S HUNGER CATASTROPHE</w:t>
      </w:r>
    </w:p>
    <w:p w14:paraId="7E57AC53" w14:textId="77777777" w:rsidR="00355E35" w:rsidRPr="0097546E" w:rsidRDefault="00355E35" w:rsidP="00355E35">
      <w:pPr>
        <w:pStyle w:val="NormalWeb"/>
        <w:spacing w:beforeAutospacing="0" w:afterAutospacing="0" w:line="259" w:lineRule="auto"/>
        <w:ind w:left="-1020"/>
        <w:rPr>
          <w:rFonts w:ascii="Open Sans" w:hAnsi="Open Sans" w:cs="Open Sans"/>
          <w:b/>
          <w:bCs/>
          <w:color w:val="031C2D"/>
          <w:sz w:val="28"/>
          <w:szCs w:val="28"/>
          <w:lang w:val="en-GB"/>
        </w:rPr>
      </w:pPr>
    </w:p>
    <w:p w14:paraId="047ADE32"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r w:rsidRPr="0097546E">
        <w:rPr>
          <w:rFonts w:ascii="Open Sans" w:hAnsi="Open Sans" w:cs="Open Sans"/>
          <w:b/>
          <w:color w:val="242424"/>
          <w:sz w:val="20"/>
          <w:szCs w:val="20"/>
          <w:lang w:val="en-GB"/>
        </w:rPr>
        <w:t>PORT SUDAN </w:t>
      </w:r>
      <w:r w:rsidRPr="0097546E">
        <w:rPr>
          <w:rFonts w:ascii="Open Sans" w:hAnsi="Open Sans" w:cs="Open Sans"/>
          <w:color w:val="242424"/>
          <w:sz w:val="20"/>
          <w:szCs w:val="20"/>
          <w:lang w:val="en-GB"/>
        </w:rPr>
        <w:t>– The</w:t>
      </w:r>
      <w:r w:rsidRPr="0097546E">
        <w:rPr>
          <w:rFonts w:ascii="Open Sans" w:eastAsia="Segoe UI" w:hAnsi="Open Sans" w:cs="Open Sans"/>
          <w:color w:val="242424"/>
          <w:sz w:val="20"/>
          <w:szCs w:val="20"/>
          <w:lang w:val="en-GB"/>
        </w:rPr>
        <w:t xml:space="preserve"> United Nations World Food Programme (WFP) has managed to bring desperately needed food and nutrition supplies into </w:t>
      </w:r>
      <w:r w:rsidRPr="0097546E">
        <w:rPr>
          <w:rFonts w:ascii="Open Sans" w:hAnsi="Open Sans" w:cs="Open Sans"/>
          <w:color w:val="242424"/>
          <w:sz w:val="20"/>
          <w:szCs w:val="20"/>
          <w:lang w:val="en-GB"/>
        </w:rPr>
        <w:t xml:space="preserve">Darfur, the first WFP assistance to reach the war-wracked region in months. Yet, the UN food </w:t>
      </w:r>
      <w:r w:rsidRPr="0097546E">
        <w:rPr>
          <w:rFonts w:ascii="Open Sans" w:eastAsia="Segoe UI" w:hAnsi="Open Sans" w:cs="Open Sans"/>
          <w:color w:val="242424"/>
          <w:sz w:val="20"/>
          <w:szCs w:val="20"/>
          <w:lang w:val="en-GB"/>
        </w:rPr>
        <w:t xml:space="preserve">agency </w:t>
      </w:r>
      <w:r w:rsidRPr="0097546E">
        <w:rPr>
          <w:rFonts w:ascii="Open Sans" w:hAnsi="Open Sans" w:cs="Open Sans"/>
          <w:color w:val="242424"/>
          <w:sz w:val="20"/>
          <w:szCs w:val="20"/>
          <w:lang w:val="en-GB"/>
        </w:rPr>
        <w:t>warns that</w:t>
      </w:r>
      <w:r w:rsidRPr="0097546E">
        <w:rPr>
          <w:rFonts w:ascii="Open Sans" w:eastAsia="Segoe UI" w:hAnsi="Open Sans" w:cs="Open Sans"/>
          <w:color w:val="242424"/>
          <w:sz w:val="20"/>
          <w:szCs w:val="20"/>
          <w:lang w:val="en-GB"/>
        </w:rPr>
        <w:t xml:space="preserve"> unless the people of Sudan receive a constant flow of aid via </w:t>
      </w:r>
      <w:r w:rsidRPr="0097546E">
        <w:rPr>
          <w:rFonts w:ascii="Open Sans" w:hAnsi="Open Sans" w:cs="Open Sans"/>
          <w:color w:val="242424"/>
          <w:sz w:val="20"/>
          <w:szCs w:val="20"/>
          <w:lang w:val="en-GB"/>
        </w:rPr>
        <w:t>all possible humanitarian corridors – from neighbouring countries and across battle lines – the country’s hunger catastrophe will only worsen.</w:t>
      </w:r>
    </w:p>
    <w:p w14:paraId="78AAE92B"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p>
    <w:p w14:paraId="4FC021FD"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r w:rsidRPr="0097546E">
        <w:rPr>
          <w:rFonts w:ascii="Open Sans" w:hAnsi="Open Sans" w:cs="Open Sans"/>
          <w:color w:val="242424"/>
          <w:sz w:val="20"/>
          <w:szCs w:val="20"/>
          <w:lang w:val="en-GB"/>
        </w:rPr>
        <w:t xml:space="preserve">Two convoys crossed the border from Chad into Darfur in late March, carrying food and nutrition assistance for around 250,000 people facing acute hunger in North, West and Central Darfur. These are the first cross-border convoys of WFP assistance to reach Darfur following lengthy negotiations to reopen these routes after the authorities in Port Sudan revoked permissions for humanitarian corridors from Chad in February. </w:t>
      </w:r>
    </w:p>
    <w:p w14:paraId="18E4BB0F"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p>
    <w:p w14:paraId="19E8E141"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r w:rsidRPr="0097546E">
        <w:rPr>
          <w:rFonts w:ascii="Open Sans" w:hAnsi="Open Sans" w:cs="Open Sans"/>
          <w:color w:val="242424"/>
          <w:sz w:val="20"/>
          <w:szCs w:val="20"/>
          <w:lang w:val="en-GB"/>
        </w:rPr>
        <w:t xml:space="preserve">The temporary halt of the humanitarian corridor from Chad as well as ongoing fighting, lengthy clearance processes for humanitarian cargo, bureaucratic impediments, and security threats have made it impossible for humanitarians to operate at the scale needed to meet the hunger needs in Sudan.  </w:t>
      </w:r>
    </w:p>
    <w:p w14:paraId="161633F0"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p>
    <w:p w14:paraId="6CD32FF0" w14:textId="77777777" w:rsidR="00355E35" w:rsidRPr="0097546E" w:rsidRDefault="00355E35" w:rsidP="00355E35">
      <w:pPr>
        <w:pStyle w:val="NormalWeb"/>
        <w:spacing w:beforeAutospacing="0" w:afterAutospacing="0" w:line="259" w:lineRule="auto"/>
        <w:ind w:left="-1020"/>
        <w:rPr>
          <w:rStyle w:val="normaltextrun"/>
          <w:rFonts w:ascii="Open Sans" w:hAnsi="Open Sans" w:cs="Open Sans"/>
          <w:color w:val="000000" w:themeColor="text1"/>
          <w:sz w:val="20"/>
          <w:szCs w:val="20"/>
          <w:lang w:val="en-GB"/>
        </w:rPr>
      </w:pPr>
      <w:r w:rsidRPr="0097546E">
        <w:rPr>
          <w:rFonts w:ascii="Open Sans" w:hAnsi="Open Sans" w:cs="Open Sans"/>
          <w:color w:val="242424"/>
          <w:sz w:val="20"/>
          <w:szCs w:val="20"/>
          <w:lang w:val="en-GB"/>
        </w:rPr>
        <w:t xml:space="preserve">“We need aid to be consistently reaching war-ravaged communities through every possible route. </w:t>
      </w:r>
      <w:r w:rsidRPr="0097546E">
        <w:rPr>
          <w:rStyle w:val="normaltextrun"/>
          <w:rFonts w:ascii="Open Sans" w:hAnsi="Open Sans" w:cs="Open Sans"/>
          <w:color w:val="000000" w:themeColor="text1"/>
          <w:sz w:val="20"/>
          <w:szCs w:val="20"/>
          <w:lang w:val="en-GB"/>
        </w:rPr>
        <w:t xml:space="preserve">Hunger in Sudan will only increase as the lean season starts in just a few weeks. I fear that we will see </w:t>
      </w:r>
      <w:r w:rsidRPr="0097546E">
        <w:rPr>
          <w:rStyle w:val="normaltextrun"/>
          <w:rFonts w:ascii="Open Sans" w:hAnsi="Open Sans" w:cs="Open Sans"/>
          <w:color w:val="000000" w:themeColor="text1"/>
          <w:sz w:val="20"/>
          <w:szCs w:val="20"/>
          <w:lang w:val="en-GB"/>
        </w:rPr>
        <w:lastRenderedPageBreak/>
        <w:t>unprecedented levels of starvation and malnutrition sweep across Sudan this lean season,” said WFP Representative and Country Director in Sudan, Eddie Rowe.  </w:t>
      </w:r>
    </w:p>
    <w:p w14:paraId="7CE2FB67" w14:textId="77777777" w:rsidR="00355E35" w:rsidRPr="0097546E" w:rsidRDefault="00355E35" w:rsidP="00355E35">
      <w:pPr>
        <w:pStyle w:val="NormalWeb"/>
        <w:spacing w:beforeAutospacing="0" w:afterAutospacing="0" w:line="259" w:lineRule="auto"/>
        <w:ind w:left="-1020"/>
        <w:rPr>
          <w:rStyle w:val="normaltextrun"/>
          <w:rFonts w:ascii="Open Sans" w:hAnsi="Open Sans" w:cs="Open Sans"/>
          <w:color w:val="000000" w:themeColor="text1"/>
          <w:sz w:val="20"/>
          <w:szCs w:val="20"/>
          <w:lang w:val="en-GB"/>
        </w:rPr>
      </w:pPr>
    </w:p>
    <w:p w14:paraId="2AD389F1"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r w:rsidRPr="0097546E">
        <w:rPr>
          <w:rFonts w:ascii="Open Sans" w:hAnsi="Open Sans" w:cs="Open Sans"/>
          <w:color w:val="242424"/>
          <w:sz w:val="20"/>
          <w:szCs w:val="20"/>
          <w:lang w:val="en-GB"/>
        </w:rPr>
        <w:t>Last week, 37 trucks carrying 1,300 metric tons of supplies crossed into West Darfur from Adre in Chad and food distributions are underway in West and Central Darfur. But WFP has no clarity as to when the next aid convoy can travel via this route, which is vital if the humanitarian community stands a chance of preventing widespread starvation in West Darfur. Last year, WFP supported 1 million people in West and Central Darfur with food transported via Chad’s Adre crossing.</w:t>
      </w:r>
    </w:p>
    <w:p w14:paraId="105FAF35"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p>
    <w:p w14:paraId="41D130C3" w14:textId="77777777" w:rsidR="00355E35" w:rsidRPr="0097546E" w:rsidRDefault="00355E35" w:rsidP="00355E35">
      <w:pPr>
        <w:pStyle w:val="NormalWeb"/>
        <w:spacing w:line="259" w:lineRule="auto"/>
        <w:ind w:left="-1020"/>
        <w:rPr>
          <w:rStyle w:val="normaltextrun"/>
          <w:rFonts w:ascii="Open Sans" w:hAnsi="Open Sans" w:cs="Open Sans"/>
          <w:color w:val="242424"/>
          <w:sz w:val="20"/>
          <w:szCs w:val="20"/>
          <w:lang w:val="en-GB"/>
        </w:rPr>
      </w:pPr>
      <w:r w:rsidRPr="0097546E">
        <w:rPr>
          <w:rFonts w:ascii="Open Sans" w:hAnsi="Open Sans" w:cs="Open Sans"/>
          <w:color w:val="242424"/>
          <w:sz w:val="20"/>
          <w:szCs w:val="20"/>
          <w:lang w:val="en-GB"/>
        </w:rPr>
        <w:t>Another 16 trucks with around 580 metric tons of supplies entered North Darfur from Chad’s Tina border crossing on 23</w:t>
      </w:r>
      <w:r w:rsidRPr="0097546E">
        <w:rPr>
          <w:rFonts w:ascii="Open Sans" w:hAnsi="Open Sans" w:cs="Open Sans"/>
          <w:color w:val="242424"/>
          <w:sz w:val="20"/>
          <w:szCs w:val="20"/>
          <w:vertAlign w:val="superscript"/>
          <w:lang w:val="en-GB"/>
        </w:rPr>
        <w:t>rd</w:t>
      </w:r>
      <w:r w:rsidRPr="0097546E">
        <w:rPr>
          <w:rFonts w:ascii="Open Sans" w:hAnsi="Open Sans" w:cs="Open Sans"/>
          <w:color w:val="242424"/>
          <w:sz w:val="20"/>
          <w:szCs w:val="20"/>
          <w:lang w:val="en-GB"/>
        </w:rPr>
        <w:t xml:space="preserve"> March, while six trucks with 260 metric tons of food reached the area from Port Sudan a few days later – the first aid delivery to be transported across conflict lines in six months. Yet, fierce fighting, lack of security, and lengthy clearances by the warring parties, have led to delays in the distribution of this assistance to people in need.  </w:t>
      </w:r>
    </w:p>
    <w:p w14:paraId="11487EA3" w14:textId="77777777" w:rsidR="00355E35" w:rsidRPr="0097546E" w:rsidRDefault="00355E35" w:rsidP="00355E35">
      <w:pPr>
        <w:pStyle w:val="NormalWeb"/>
        <w:spacing w:beforeAutospacing="0" w:afterAutospacing="0" w:line="259" w:lineRule="auto"/>
        <w:ind w:left="-1020"/>
        <w:rPr>
          <w:rStyle w:val="normaltextrun"/>
          <w:rFonts w:ascii="Open Sans" w:hAnsi="Open Sans" w:cs="Open Sans"/>
          <w:color w:val="000000" w:themeColor="text1"/>
          <w:sz w:val="20"/>
          <w:szCs w:val="20"/>
          <w:lang w:val="en-GB"/>
        </w:rPr>
      </w:pPr>
      <w:r w:rsidRPr="0097546E">
        <w:rPr>
          <w:rStyle w:val="normaltextrun"/>
          <w:rFonts w:ascii="Open Sans" w:hAnsi="Open Sans" w:cs="Open Sans"/>
          <w:color w:val="000000" w:themeColor="text1"/>
          <w:sz w:val="20"/>
          <w:szCs w:val="20"/>
          <w:lang w:val="en-GB"/>
        </w:rPr>
        <w:t>“</w:t>
      </w:r>
      <w:r w:rsidRPr="0097546E">
        <w:rPr>
          <w:rFonts w:ascii="Open Sans" w:hAnsi="Open Sans" w:cs="Open Sans"/>
          <w:color w:val="242424"/>
          <w:sz w:val="20"/>
          <w:szCs w:val="20"/>
          <w:lang w:val="en-GB"/>
        </w:rPr>
        <w:t>WFP and our partners urgently need security guarantees so supplies in North Darfur can be distributed to people who are struggling to find even one basic meal a day</w:t>
      </w:r>
      <w:r w:rsidRPr="0097546E">
        <w:rPr>
          <w:rStyle w:val="normaltextrun"/>
          <w:rFonts w:ascii="Open Sans" w:hAnsi="Open Sans" w:cs="Open Sans"/>
          <w:color w:val="000000" w:themeColor="text1"/>
          <w:sz w:val="20"/>
          <w:szCs w:val="20"/>
          <w:lang w:val="en-GB"/>
        </w:rPr>
        <w:t>. C</w:t>
      </w:r>
      <w:r w:rsidRPr="0097546E">
        <w:rPr>
          <w:rFonts w:ascii="Open Sans" w:hAnsi="Open Sans" w:cs="Open Sans"/>
          <w:color w:val="242424"/>
          <w:sz w:val="20"/>
          <w:szCs w:val="20"/>
          <w:lang w:val="en-GB"/>
        </w:rPr>
        <w:t>ross-border operations from Chad to Darfur are critical to reach communities where children are already dying of malnutrition. All corridors to transport food must remain open, particularly the one from Adre in Chad to West Darfur where levels of hunger are alarming,</w:t>
      </w:r>
      <w:r w:rsidRPr="0097546E">
        <w:rPr>
          <w:rStyle w:val="normaltextrun"/>
          <w:rFonts w:ascii="Open Sans" w:hAnsi="Open Sans" w:cs="Open Sans"/>
          <w:color w:val="000000" w:themeColor="text1"/>
          <w:sz w:val="20"/>
          <w:szCs w:val="20"/>
          <w:lang w:val="en-GB"/>
        </w:rPr>
        <w:t xml:space="preserve">” said Rowe. </w:t>
      </w:r>
    </w:p>
    <w:p w14:paraId="252EE5DE" w14:textId="77777777" w:rsidR="00355E35" w:rsidRPr="0097546E" w:rsidRDefault="00355E35" w:rsidP="00355E35">
      <w:pPr>
        <w:pStyle w:val="NormalWeb"/>
        <w:spacing w:beforeAutospacing="0" w:afterAutospacing="0" w:line="259" w:lineRule="auto"/>
        <w:ind w:left="-1020"/>
        <w:rPr>
          <w:rStyle w:val="normaltextrun"/>
          <w:rFonts w:ascii="Open Sans" w:hAnsi="Open Sans" w:cs="Open Sans"/>
          <w:color w:val="000000" w:themeColor="text1"/>
          <w:sz w:val="20"/>
          <w:szCs w:val="20"/>
          <w:lang w:val="en-GB"/>
        </w:rPr>
      </w:pPr>
    </w:p>
    <w:p w14:paraId="13354766" w14:textId="77777777" w:rsidR="00355E35" w:rsidRPr="0097546E" w:rsidRDefault="00355E35" w:rsidP="00355E35">
      <w:pPr>
        <w:pStyle w:val="NormalWeb"/>
        <w:spacing w:beforeAutospacing="0" w:afterAutospacing="0" w:line="259" w:lineRule="auto"/>
        <w:ind w:left="-1020"/>
        <w:rPr>
          <w:rFonts w:ascii="Open Sans" w:hAnsi="Open Sans" w:cs="Open Sans"/>
          <w:color w:val="242424"/>
          <w:sz w:val="20"/>
          <w:szCs w:val="20"/>
          <w:lang w:val="en-GB"/>
        </w:rPr>
      </w:pPr>
      <w:r w:rsidRPr="0097546E">
        <w:rPr>
          <w:rFonts w:ascii="Open Sans" w:hAnsi="Open Sans" w:cs="Open Sans"/>
          <w:color w:val="242424"/>
          <w:sz w:val="20"/>
          <w:szCs w:val="20"/>
          <w:lang w:val="en-GB"/>
        </w:rPr>
        <w:t>Sudan’s war is driving hunger to record levels, with 18 million people across the country facing acute hunger. In Darfur, 1.7 million people are in emergency levels of hunger (IPC4).</w:t>
      </w:r>
    </w:p>
    <w:p w14:paraId="7E00CE0C" w14:textId="77777777" w:rsidR="00355E35" w:rsidRPr="0097546E" w:rsidRDefault="00355E35" w:rsidP="00355E35">
      <w:pPr>
        <w:pStyle w:val="NormalWeb"/>
        <w:spacing w:beforeAutospacing="0" w:afterAutospacing="0" w:line="259" w:lineRule="auto"/>
        <w:ind w:left="-1020"/>
        <w:rPr>
          <w:rFonts w:ascii="Open Sans" w:eastAsia="Open Sans" w:hAnsi="Open Sans" w:cs="Open Sans"/>
          <w:color w:val="242424"/>
          <w:sz w:val="20"/>
          <w:szCs w:val="20"/>
          <w:lang w:val="en-GB"/>
        </w:rPr>
      </w:pPr>
    </w:p>
    <w:p w14:paraId="7FED92D3" w14:textId="77777777" w:rsidR="00355E35" w:rsidRPr="0097546E" w:rsidRDefault="00355E35" w:rsidP="00355E35">
      <w:pPr>
        <w:pStyle w:val="NormalWeb"/>
        <w:spacing w:beforeAutospacing="0" w:afterAutospacing="0" w:line="259" w:lineRule="auto"/>
        <w:ind w:left="-1020"/>
        <w:rPr>
          <w:rFonts w:ascii="Open Sans" w:eastAsia="Open Sans" w:hAnsi="Open Sans" w:cs="Open Sans"/>
          <w:color w:val="242424"/>
          <w:sz w:val="20"/>
          <w:szCs w:val="20"/>
          <w:lang w:val="en-GB"/>
        </w:rPr>
      </w:pPr>
      <w:r w:rsidRPr="0097546E">
        <w:rPr>
          <w:rFonts w:ascii="Open Sans" w:eastAsia="Open Sans" w:hAnsi="Open Sans" w:cs="Open Sans"/>
          <w:color w:val="242424"/>
          <w:sz w:val="20"/>
          <w:szCs w:val="20"/>
          <w:lang w:val="en-GB"/>
        </w:rPr>
        <w:t xml:space="preserve">Last month, WFP’s Executive Director Cindy McCain warned that the war in Sudan risks triggering the world’s worst hunger crisis unless families in Sudan and those who have fled to South Sudan and Chad receive desperately needed food assistance. This requires unfettered access, faster clearance processes, </w:t>
      </w:r>
      <w:r w:rsidRPr="0097546E">
        <w:rPr>
          <w:rFonts w:ascii="Open Sans" w:eastAsia="Open Sans" w:hAnsi="Open Sans" w:cs="Open Sans"/>
          <w:color w:val="242424"/>
          <w:sz w:val="20"/>
          <w:szCs w:val="20"/>
          <w:lang w:val="en-GB"/>
        </w:rPr>
        <w:lastRenderedPageBreak/>
        <w:t xml:space="preserve">and funds to deliver a humanitarian response that meets the huge needs of civilians impacted by Sudan’s devastating war. </w:t>
      </w:r>
    </w:p>
    <w:p w14:paraId="58269B37" w14:textId="77777777" w:rsidR="00355E35" w:rsidRPr="0097546E" w:rsidRDefault="00355E35" w:rsidP="00355E35">
      <w:pPr>
        <w:pStyle w:val="NormalWeb"/>
        <w:spacing w:beforeAutospacing="0" w:afterAutospacing="0" w:line="259" w:lineRule="auto"/>
        <w:jc w:val="both"/>
        <w:rPr>
          <w:rFonts w:ascii="Open Sans" w:eastAsia="Open Sans" w:hAnsi="Open Sans" w:cs="Open Sans"/>
          <w:color w:val="242424"/>
          <w:sz w:val="20"/>
          <w:szCs w:val="20"/>
          <w:lang w:val="en-GB"/>
        </w:rPr>
      </w:pPr>
    </w:p>
    <w:p w14:paraId="5C1D82D7" w14:textId="77777777" w:rsidR="00355E35" w:rsidRPr="0097546E" w:rsidRDefault="00355E35" w:rsidP="00355E35">
      <w:pPr>
        <w:pStyle w:val="NormalWeb"/>
        <w:spacing w:beforeAutospacing="0" w:afterAutospacing="0" w:line="259" w:lineRule="auto"/>
        <w:ind w:left="-1020"/>
        <w:jc w:val="both"/>
        <w:rPr>
          <w:rFonts w:ascii="Open Sans" w:eastAsia="Open Sans" w:hAnsi="Open Sans" w:cs="Open Sans"/>
          <w:b/>
          <w:bCs/>
          <w:color w:val="242424"/>
          <w:sz w:val="20"/>
          <w:szCs w:val="20"/>
          <w:lang w:val="en-GB"/>
        </w:rPr>
      </w:pPr>
      <w:r w:rsidRPr="0097546E">
        <w:rPr>
          <w:rFonts w:ascii="Open Sans" w:eastAsia="Open Sans" w:hAnsi="Open Sans" w:cs="Open Sans"/>
          <w:b/>
          <w:bCs/>
          <w:color w:val="242424"/>
          <w:sz w:val="20"/>
          <w:szCs w:val="20"/>
          <w:lang w:val="en-GB"/>
        </w:rPr>
        <w:t>Note to the editor:</w:t>
      </w:r>
    </w:p>
    <w:p w14:paraId="73316797" w14:textId="77777777" w:rsidR="00355E35" w:rsidRPr="0097546E" w:rsidRDefault="00355E35" w:rsidP="00355E35">
      <w:pPr>
        <w:pStyle w:val="NormalWeb"/>
        <w:spacing w:beforeAutospacing="0" w:afterAutospacing="0" w:line="259" w:lineRule="auto"/>
        <w:ind w:left="-1020"/>
        <w:jc w:val="both"/>
        <w:rPr>
          <w:rFonts w:ascii="Open Sans" w:eastAsia="Open Sans" w:hAnsi="Open Sans" w:cs="Open Sans"/>
          <w:color w:val="242424"/>
          <w:sz w:val="20"/>
          <w:szCs w:val="20"/>
          <w:lang w:val="en-GB"/>
        </w:rPr>
      </w:pPr>
      <w:r w:rsidRPr="0097546E">
        <w:rPr>
          <w:rFonts w:ascii="Open Sans" w:eastAsia="Open Sans" w:hAnsi="Open Sans" w:cs="Open Sans"/>
          <w:color w:val="242424"/>
          <w:sz w:val="20"/>
          <w:szCs w:val="20"/>
          <w:lang w:val="en-GB"/>
        </w:rPr>
        <w:t xml:space="preserve">High quality footage </w:t>
      </w:r>
      <w:hyperlink r:id="rId8" w:history="1">
        <w:r w:rsidRPr="0097546E">
          <w:rPr>
            <w:rStyle w:val="Hyperlink"/>
            <w:rFonts w:ascii="Open Sans" w:eastAsia="Open Sans" w:hAnsi="Open Sans" w:cs="Open Sans"/>
            <w:sz w:val="20"/>
            <w:szCs w:val="20"/>
            <w:lang w:val="en-GB"/>
          </w:rPr>
          <w:t>available here</w:t>
        </w:r>
      </w:hyperlink>
      <w:r w:rsidRPr="0097546E">
        <w:rPr>
          <w:rFonts w:ascii="Open Sans" w:eastAsia="Open Sans" w:hAnsi="Open Sans" w:cs="Open Sans"/>
          <w:color w:val="242424"/>
          <w:sz w:val="20"/>
          <w:szCs w:val="20"/>
          <w:lang w:val="en-GB"/>
        </w:rPr>
        <w:t>.</w:t>
      </w:r>
    </w:p>
    <w:p w14:paraId="496004DD" w14:textId="77777777" w:rsidR="00355E35" w:rsidRPr="0097546E" w:rsidRDefault="00355E35" w:rsidP="00355E35">
      <w:pPr>
        <w:pStyle w:val="NormalWeb"/>
        <w:spacing w:beforeAutospacing="0" w:afterAutospacing="0" w:line="259" w:lineRule="auto"/>
        <w:ind w:left="-1020"/>
        <w:jc w:val="both"/>
        <w:rPr>
          <w:rFonts w:ascii="Open Sans" w:eastAsia="Open Sans" w:hAnsi="Open Sans" w:cs="Open Sans"/>
          <w:color w:val="242424"/>
          <w:sz w:val="20"/>
          <w:szCs w:val="20"/>
          <w:lang w:val="en-GB"/>
        </w:rPr>
      </w:pPr>
      <w:r w:rsidRPr="0097546E">
        <w:rPr>
          <w:rFonts w:ascii="Open Sans" w:eastAsia="Open Sans" w:hAnsi="Open Sans" w:cs="Open Sans"/>
          <w:color w:val="242424"/>
          <w:sz w:val="20"/>
          <w:szCs w:val="20"/>
          <w:lang w:val="en-GB"/>
        </w:rPr>
        <w:t xml:space="preserve">Photos from distributions in West Darfur </w:t>
      </w:r>
      <w:hyperlink r:id="rId9" w:history="1">
        <w:r w:rsidRPr="0097546E">
          <w:rPr>
            <w:rStyle w:val="Hyperlink"/>
            <w:rFonts w:ascii="Open Sans" w:eastAsia="Open Sans" w:hAnsi="Open Sans" w:cs="Open Sans"/>
            <w:sz w:val="20"/>
            <w:szCs w:val="20"/>
            <w:lang w:val="en-GB"/>
          </w:rPr>
          <w:t>available here</w:t>
        </w:r>
      </w:hyperlink>
      <w:r w:rsidRPr="0097546E">
        <w:rPr>
          <w:rFonts w:ascii="Open Sans" w:eastAsia="Open Sans" w:hAnsi="Open Sans" w:cs="Open Sans"/>
          <w:color w:val="242424"/>
          <w:sz w:val="20"/>
          <w:szCs w:val="20"/>
          <w:lang w:val="en-GB"/>
        </w:rPr>
        <w:t xml:space="preserve">. </w:t>
      </w:r>
    </w:p>
    <w:p w14:paraId="03A7799E" w14:textId="77777777" w:rsidR="00355E35" w:rsidRPr="0097546E" w:rsidRDefault="00355E35" w:rsidP="00355E35">
      <w:pPr>
        <w:pStyle w:val="NormalWeb"/>
        <w:spacing w:beforeAutospacing="0" w:afterAutospacing="0" w:line="259" w:lineRule="auto"/>
        <w:ind w:left="-1020"/>
        <w:jc w:val="center"/>
        <w:rPr>
          <w:rStyle w:val="normaltextrun"/>
          <w:rFonts w:ascii="Open Sans" w:hAnsi="Open Sans" w:cs="Open Sans"/>
          <w:color w:val="242424"/>
          <w:sz w:val="20"/>
          <w:szCs w:val="20"/>
          <w:lang w:val="en-GB"/>
        </w:rPr>
      </w:pPr>
    </w:p>
    <w:p w14:paraId="4AF14205" w14:textId="77777777" w:rsidR="00355E35" w:rsidRPr="0097546E" w:rsidRDefault="00355E35" w:rsidP="00355E35">
      <w:pPr>
        <w:pStyle w:val="NormalWeb"/>
        <w:spacing w:beforeAutospacing="0" w:afterAutospacing="0" w:line="259" w:lineRule="auto"/>
        <w:ind w:left="-1020"/>
        <w:jc w:val="center"/>
        <w:rPr>
          <w:rFonts w:ascii="Open Sans" w:hAnsi="Open Sans" w:cs="Open Sans"/>
          <w:color w:val="242424"/>
          <w:sz w:val="20"/>
          <w:szCs w:val="20"/>
          <w:lang w:val="en-GB"/>
        </w:rPr>
      </w:pPr>
      <w:bookmarkStart w:id="3" w:name="_Hlk514335632"/>
      <w:r w:rsidRPr="0097546E">
        <w:rPr>
          <w:rFonts w:ascii="Open Sans" w:hAnsi="Open Sans" w:cs="Open Sans"/>
          <w:color w:val="242424"/>
          <w:sz w:val="20"/>
          <w:szCs w:val="20"/>
          <w:lang w:val="en-GB"/>
        </w:rPr>
        <w:t>#                    #                   #</w:t>
      </w:r>
    </w:p>
    <w:p w14:paraId="247E8652" w14:textId="77777777" w:rsidR="00355E35" w:rsidRPr="0097546E" w:rsidRDefault="00355E35" w:rsidP="00355E35">
      <w:pPr>
        <w:pStyle w:val="NormalWeb"/>
        <w:spacing w:beforeAutospacing="0" w:afterAutospacing="0" w:line="259" w:lineRule="auto"/>
        <w:ind w:left="-1020"/>
        <w:jc w:val="center"/>
        <w:rPr>
          <w:rFonts w:ascii="Open Sans" w:hAnsi="Open Sans" w:cs="Open Sans"/>
          <w:color w:val="242424"/>
          <w:sz w:val="20"/>
          <w:szCs w:val="20"/>
          <w:lang w:val="en-GB"/>
        </w:rPr>
      </w:pPr>
    </w:p>
    <w:p w14:paraId="24F3BCBA" w14:textId="77777777" w:rsidR="00355E35" w:rsidRPr="0097546E" w:rsidRDefault="00355E35" w:rsidP="00355E35">
      <w:pPr>
        <w:shd w:val="clear" w:color="auto" w:fill="FFFFFF" w:themeFill="background1"/>
        <w:autoSpaceDE w:val="0"/>
        <w:autoSpaceDN w:val="0"/>
        <w:adjustRightInd w:val="0"/>
        <w:spacing w:line="300" w:lineRule="auto"/>
        <w:ind w:left="-1020"/>
        <w:rPr>
          <w:rFonts w:ascii="Open Sans" w:hAnsi="Open Sans" w:cs="Open Sans"/>
          <w:sz w:val="18"/>
          <w:szCs w:val="18"/>
          <w:lang w:val="en-GB"/>
        </w:rPr>
      </w:pPr>
      <w:r w:rsidRPr="0097546E">
        <w:rPr>
          <w:rFonts w:ascii="Open Sans" w:hAnsi="Open Sans" w:cs="Open Sans"/>
          <w:sz w:val="18"/>
          <w:szCs w:val="18"/>
          <w:lang w:val="en-GB"/>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359BE33E" w14:textId="77777777" w:rsidR="00355E35" w:rsidRPr="0097546E" w:rsidRDefault="00355E35" w:rsidP="00355E35">
      <w:pPr>
        <w:autoSpaceDE w:val="0"/>
        <w:autoSpaceDN w:val="0"/>
        <w:adjustRightInd w:val="0"/>
        <w:spacing w:line="300" w:lineRule="auto"/>
        <w:ind w:left="-993"/>
        <w:rPr>
          <w:rFonts w:ascii="Open Sans" w:hAnsi="Open Sans" w:cs="Open Sans"/>
          <w:sz w:val="18"/>
          <w:szCs w:val="18"/>
          <w:lang w:val="en-GB"/>
        </w:rPr>
      </w:pPr>
    </w:p>
    <w:p w14:paraId="386999CA" w14:textId="77777777" w:rsidR="00355E35" w:rsidRPr="0097546E" w:rsidRDefault="00355E35" w:rsidP="00355E35">
      <w:pPr>
        <w:autoSpaceDE w:val="0"/>
        <w:autoSpaceDN w:val="0"/>
        <w:adjustRightInd w:val="0"/>
        <w:spacing w:line="300" w:lineRule="auto"/>
        <w:ind w:left="-993"/>
        <w:rPr>
          <w:rFonts w:ascii="Open Sans" w:hAnsi="Open Sans" w:cs="Open Sans"/>
          <w:color w:val="000000"/>
          <w:sz w:val="18"/>
          <w:szCs w:val="18"/>
          <w:lang w:val="en-GB"/>
        </w:rPr>
      </w:pPr>
      <w:r w:rsidRPr="0097546E">
        <w:rPr>
          <w:rFonts w:ascii="Open Sans" w:hAnsi="Open Sans" w:cs="Open Sans"/>
          <w:color w:val="000000" w:themeColor="text1"/>
          <w:sz w:val="18"/>
          <w:szCs w:val="18"/>
          <w:lang w:val="en-GB"/>
        </w:rPr>
        <w:t>Follow us on Twitter @wfp_media, @WFP_Sudan</w:t>
      </w:r>
    </w:p>
    <w:p w14:paraId="463DB32C" w14:textId="77777777" w:rsidR="00355E35" w:rsidRPr="0097546E" w:rsidRDefault="00355E35" w:rsidP="00355E35">
      <w:pPr>
        <w:autoSpaceDE w:val="0"/>
        <w:autoSpaceDN w:val="0"/>
        <w:adjustRightInd w:val="0"/>
        <w:spacing w:line="300" w:lineRule="auto"/>
        <w:ind w:left="-993"/>
        <w:rPr>
          <w:rFonts w:ascii="Open Sans" w:hAnsi="Open Sans" w:cs="Open Sans"/>
          <w:color w:val="000000"/>
          <w:sz w:val="18"/>
          <w:szCs w:val="18"/>
          <w:lang w:val="en-GB"/>
        </w:rPr>
      </w:pPr>
    </w:p>
    <w:p w14:paraId="480F8230" w14:textId="77777777" w:rsidR="00355E35" w:rsidRPr="0097546E" w:rsidRDefault="00355E35" w:rsidP="00355E35">
      <w:pPr>
        <w:autoSpaceDE w:val="0"/>
        <w:autoSpaceDN w:val="0"/>
        <w:adjustRightInd w:val="0"/>
        <w:spacing w:line="300" w:lineRule="auto"/>
        <w:ind w:left="-993"/>
        <w:rPr>
          <w:rFonts w:ascii="Open Sans" w:hAnsi="Open Sans" w:cs="Open Sans"/>
          <w:b/>
          <w:bCs/>
          <w:color w:val="000000"/>
          <w:sz w:val="18"/>
          <w:szCs w:val="18"/>
          <w:lang w:val="en-GB"/>
        </w:rPr>
      </w:pPr>
      <w:r w:rsidRPr="0097546E">
        <w:rPr>
          <w:rFonts w:ascii="Open Sans" w:hAnsi="Open Sans" w:cs="Open Sans"/>
          <w:b/>
          <w:bCs/>
          <w:color w:val="000000" w:themeColor="text1"/>
          <w:sz w:val="18"/>
          <w:szCs w:val="18"/>
          <w:lang w:val="en-GB"/>
        </w:rPr>
        <w:t>For more information please contact (email address: firstname.lastname@wfp.org):</w:t>
      </w:r>
    </w:p>
    <w:p w14:paraId="16025829" w14:textId="77777777" w:rsidR="00355E35" w:rsidRPr="0097546E" w:rsidRDefault="00355E35" w:rsidP="00355E35">
      <w:pPr>
        <w:autoSpaceDE w:val="0"/>
        <w:autoSpaceDN w:val="0"/>
        <w:adjustRightInd w:val="0"/>
        <w:spacing w:line="276" w:lineRule="auto"/>
        <w:ind w:left="-993"/>
        <w:rPr>
          <w:rFonts w:ascii="Open Sans" w:hAnsi="Open Sans" w:cs="Open Sans"/>
          <w:color w:val="000000"/>
          <w:sz w:val="18"/>
          <w:szCs w:val="18"/>
          <w:lang w:val="en-GB"/>
        </w:rPr>
      </w:pPr>
      <w:r w:rsidRPr="0097546E">
        <w:rPr>
          <w:rFonts w:ascii="Open Sans" w:hAnsi="Open Sans" w:cs="Open Sans"/>
          <w:sz w:val="18"/>
          <w:szCs w:val="18"/>
          <w:lang w:val="en-GB"/>
        </w:rPr>
        <w:t>Leni Kinzli, WFP/Sudan, Mob. +254 769602340</w:t>
      </w:r>
      <w:r w:rsidRPr="0097546E">
        <w:rPr>
          <w:lang w:val="en-GB"/>
        </w:rPr>
        <w:br/>
      </w:r>
      <w:r w:rsidRPr="0097546E">
        <w:rPr>
          <w:rFonts w:ascii="Open Sans" w:hAnsi="Open Sans" w:cs="Open Sans"/>
          <w:sz w:val="18"/>
          <w:szCs w:val="18"/>
          <w:lang w:val="en-GB"/>
        </w:rPr>
        <w:t>Deborah Nguyen, WFP/ Nairobi. Tel, +254 734554021</w:t>
      </w:r>
    </w:p>
    <w:p w14:paraId="72FCE5DF" w14:textId="77777777" w:rsidR="00355E35" w:rsidRPr="0097546E" w:rsidRDefault="00355E35" w:rsidP="00355E35">
      <w:pPr>
        <w:autoSpaceDE w:val="0"/>
        <w:autoSpaceDN w:val="0"/>
        <w:adjustRightInd w:val="0"/>
        <w:spacing w:line="276" w:lineRule="auto"/>
        <w:ind w:left="-993"/>
        <w:rPr>
          <w:rFonts w:ascii="Open Sans" w:hAnsi="Open Sans" w:cs="Open Sans"/>
          <w:color w:val="000000"/>
          <w:sz w:val="18"/>
          <w:szCs w:val="18"/>
          <w:lang w:val="en-GB"/>
        </w:rPr>
      </w:pPr>
      <w:r w:rsidRPr="0097546E">
        <w:rPr>
          <w:rFonts w:ascii="Open Sans" w:hAnsi="Open Sans" w:cs="Open Sans"/>
          <w:color w:val="000000" w:themeColor="text1"/>
          <w:sz w:val="18"/>
          <w:szCs w:val="18"/>
          <w:lang w:val="en-GB"/>
        </w:rPr>
        <w:t>Annabel Symington, WFP/ Rome, Mob. +39 342 1884921</w:t>
      </w:r>
      <w:r w:rsidRPr="0097546E">
        <w:rPr>
          <w:lang w:val="en-GB"/>
        </w:rPr>
        <w:br/>
      </w:r>
      <w:r w:rsidRPr="0097546E">
        <w:rPr>
          <w:rFonts w:ascii="Open Sans" w:hAnsi="Open Sans" w:cs="Open Sans"/>
          <w:color w:val="000000" w:themeColor="text1"/>
          <w:sz w:val="18"/>
          <w:szCs w:val="18"/>
          <w:lang w:val="en-GB"/>
        </w:rPr>
        <w:t>Nina Valente, WFP/ London, Mob. +44 (0)796 8008 474</w:t>
      </w:r>
      <w:r w:rsidRPr="0097546E">
        <w:rPr>
          <w:lang w:val="en-GB"/>
        </w:rPr>
        <w:br/>
      </w:r>
      <w:r w:rsidRPr="0097546E">
        <w:rPr>
          <w:rFonts w:ascii="Open Sans" w:hAnsi="Open Sans" w:cs="Open Sans"/>
          <w:color w:val="000000" w:themeColor="text1"/>
          <w:sz w:val="18"/>
          <w:szCs w:val="18"/>
          <w:lang w:val="en-GB"/>
        </w:rPr>
        <w:t>Martin Rentsch, WFP/Berlin, Mob +49 160 99 26 17 30</w:t>
      </w:r>
      <w:r w:rsidRPr="0097546E">
        <w:rPr>
          <w:lang w:val="en-GB"/>
        </w:rPr>
        <w:br/>
      </w:r>
      <w:r w:rsidRPr="0097546E">
        <w:rPr>
          <w:rFonts w:ascii="Open Sans" w:hAnsi="Open Sans" w:cs="Open Sans"/>
          <w:color w:val="000000" w:themeColor="text1"/>
          <w:sz w:val="18"/>
          <w:szCs w:val="18"/>
          <w:lang w:val="en-GB"/>
        </w:rPr>
        <w:t>Shaza Moghraby, WFP/New York, Mob. + 1 929 289 9867</w:t>
      </w:r>
    </w:p>
    <w:bookmarkEnd w:id="3"/>
    <w:p w14:paraId="6B0B9911" w14:textId="77777777" w:rsidR="00355E35" w:rsidRPr="0097546E" w:rsidRDefault="00355E35" w:rsidP="00355E35">
      <w:pPr>
        <w:autoSpaceDE w:val="0"/>
        <w:autoSpaceDN w:val="0"/>
        <w:adjustRightInd w:val="0"/>
        <w:spacing w:line="276" w:lineRule="auto"/>
        <w:ind w:left="-993"/>
        <w:rPr>
          <w:lang w:val="en-GB"/>
        </w:rPr>
      </w:pPr>
      <w:r w:rsidRPr="0097546E">
        <w:rPr>
          <w:rFonts w:ascii="Open Sans" w:hAnsi="Open Sans" w:cs="Open Sans"/>
          <w:color w:val="000000" w:themeColor="text1"/>
          <w:sz w:val="18"/>
          <w:szCs w:val="18"/>
          <w:lang w:val="en-GB"/>
        </w:rPr>
        <w:t>Steve Taravella, WFP/ Washington, Mob.  +1 202 770 5993</w:t>
      </w:r>
    </w:p>
    <w:p w14:paraId="1B6DD5D9" w14:textId="77777777" w:rsidR="00355E35" w:rsidRPr="00AF4144" w:rsidRDefault="00355E35" w:rsidP="00AF4144"/>
    <w:sectPr w:rsidR="00355E35" w:rsidRPr="00AF4144" w:rsidSect="008116A4">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6A31" w14:textId="77777777" w:rsidR="008116A4" w:rsidRDefault="008116A4" w:rsidP="0084455B">
      <w:r>
        <w:separator/>
      </w:r>
    </w:p>
  </w:endnote>
  <w:endnote w:type="continuationSeparator" w:id="0">
    <w:p w14:paraId="3C0EF0F6" w14:textId="77777777" w:rsidR="008116A4" w:rsidRDefault="008116A4"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AF1AA5" w:rsidRDefault="00AF1AA5"/>
  <w:p w14:paraId="1B63676F" w14:textId="77777777" w:rsidR="00AF1AA5" w:rsidRDefault="00AF1AA5"/>
  <w:p w14:paraId="27A74FFA" w14:textId="77777777" w:rsidR="00AF1AA5" w:rsidRDefault="00AF1AA5"/>
  <w:p w14:paraId="51CAD726" w14:textId="77777777" w:rsidR="0038142E" w:rsidRDefault="0038142E"/>
  <w:p w14:paraId="7906ECF4" w14:textId="77777777" w:rsidR="0038142E" w:rsidRDefault="0038142E"/>
  <w:p w14:paraId="1B1A8A0B" w14:textId="77777777" w:rsidR="0038142E" w:rsidRDefault="0038142E"/>
  <w:p w14:paraId="307A5525" w14:textId="77777777" w:rsidR="0038142E" w:rsidRDefault="00381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B1EA" w14:textId="77777777" w:rsidR="008116A4" w:rsidRDefault="008116A4" w:rsidP="0084455B">
      <w:r>
        <w:separator/>
      </w:r>
    </w:p>
  </w:footnote>
  <w:footnote w:type="continuationSeparator" w:id="0">
    <w:p w14:paraId="5D8A8653" w14:textId="77777777" w:rsidR="008116A4" w:rsidRDefault="008116A4"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AF1AA5" w:rsidRDefault="00AF1AA5"/>
  <w:p w14:paraId="7D7F418E" w14:textId="77777777" w:rsidR="00AF1AA5" w:rsidRDefault="00AF1AA5"/>
  <w:p w14:paraId="5C74AA1A" w14:textId="77777777" w:rsidR="00AF1AA5" w:rsidRDefault="00AF1AA5"/>
  <w:p w14:paraId="35C7E008" w14:textId="77777777" w:rsidR="0038142E" w:rsidRDefault="0038142E"/>
  <w:p w14:paraId="65031DAD" w14:textId="77777777" w:rsidR="0038142E" w:rsidRDefault="0038142E"/>
  <w:p w14:paraId="02623C5C" w14:textId="77777777" w:rsidR="0038142E" w:rsidRDefault="0038142E"/>
  <w:p w14:paraId="4BCDF835" w14:textId="77777777" w:rsidR="0038142E" w:rsidRDefault="00381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A1BE2"/>
    <w:multiLevelType w:val="multilevel"/>
    <w:tmpl w:val="D5304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74"/>
    <w:multiLevelType w:val="multilevel"/>
    <w:tmpl w:val="3FC8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E6DF1"/>
    <w:multiLevelType w:val="multilevel"/>
    <w:tmpl w:val="F1D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3136C"/>
    <w:multiLevelType w:val="multilevel"/>
    <w:tmpl w:val="7B2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73CFD"/>
    <w:multiLevelType w:val="hybridMultilevel"/>
    <w:tmpl w:val="12D6D808"/>
    <w:lvl w:ilvl="0" w:tplc="27125A7A">
      <w:numFmt w:val="bullet"/>
      <w:lvlText w:val="•"/>
      <w:lvlJc w:val="left"/>
      <w:pPr>
        <w:ind w:left="460" w:hanging="360"/>
      </w:pPr>
      <w:rPr>
        <w:rFonts w:ascii="Arial" w:eastAsia="Arial" w:hAnsi="Arial" w:cs="Arial" w:hint="default"/>
        <w:b w:val="0"/>
        <w:bCs w:val="0"/>
        <w:i w:val="0"/>
        <w:iCs w:val="0"/>
        <w:spacing w:val="0"/>
        <w:w w:val="130"/>
        <w:sz w:val="20"/>
        <w:szCs w:val="20"/>
        <w:lang w:val="en-US" w:eastAsia="en-US" w:bidi="ar-SA"/>
      </w:rPr>
    </w:lvl>
    <w:lvl w:ilvl="1" w:tplc="93A82C66">
      <w:numFmt w:val="bullet"/>
      <w:lvlText w:val="o"/>
      <w:lvlJc w:val="left"/>
      <w:pPr>
        <w:ind w:left="1180" w:hanging="360"/>
      </w:pPr>
      <w:rPr>
        <w:rFonts w:ascii="Courier New" w:eastAsia="Courier New" w:hAnsi="Courier New" w:cs="Courier New" w:hint="default"/>
        <w:spacing w:val="0"/>
        <w:w w:val="99"/>
        <w:lang w:val="en-US" w:eastAsia="en-US" w:bidi="ar-SA"/>
      </w:rPr>
    </w:lvl>
    <w:lvl w:ilvl="2" w:tplc="C2DC28F6">
      <w:numFmt w:val="bullet"/>
      <w:lvlText w:val="•"/>
      <w:lvlJc w:val="left"/>
      <w:pPr>
        <w:ind w:left="2098" w:hanging="360"/>
      </w:pPr>
      <w:rPr>
        <w:rFonts w:hint="default"/>
        <w:lang w:val="en-US" w:eastAsia="en-US" w:bidi="ar-SA"/>
      </w:rPr>
    </w:lvl>
    <w:lvl w:ilvl="3" w:tplc="BA54B260">
      <w:numFmt w:val="bullet"/>
      <w:lvlText w:val="•"/>
      <w:lvlJc w:val="left"/>
      <w:pPr>
        <w:ind w:left="3016" w:hanging="360"/>
      </w:pPr>
      <w:rPr>
        <w:rFonts w:hint="default"/>
        <w:lang w:val="en-US" w:eastAsia="en-US" w:bidi="ar-SA"/>
      </w:rPr>
    </w:lvl>
    <w:lvl w:ilvl="4" w:tplc="C340F750">
      <w:numFmt w:val="bullet"/>
      <w:lvlText w:val="•"/>
      <w:lvlJc w:val="left"/>
      <w:pPr>
        <w:ind w:left="3935" w:hanging="360"/>
      </w:pPr>
      <w:rPr>
        <w:rFonts w:hint="default"/>
        <w:lang w:val="en-US" w:eastAsia="en-US" w:bidi="ar-SA"/>
      </w:rPr>
    </w:lvl>
    <w:lvl w:ilvl="5" w:tplc="3B3858DC">
      <w:numFmt w:val="bullet"/>
      <w:lvlText w:val="•"/>
      <w:lvlJc w:val="left"/>
      <w:pPr>
        <w:ind w:left="4853" w:hanging="360"/>
      </w:pPr>
      <w:rPr>
        <w:rFonts w:hint="default"/>
        <w:lang w:val="en-US" w:eastAsia="en-US" w:bidi="ar-SA"/>
      </w:rPr>
    </w:lvl>
    <w:lvl w:ilvl="6" w:tplc="49489E5C">
      <w:numFmt w:val="bullet"/>
      <w:lvlText w:val="•"/>
      <w:lvlJc w:val="left"/>
      <w:pPr>
        <w:ind w:left="5772" w:hanging="360"/>
      </w:pPr>
      <w:rPr>
        <w:rFonts w:hint="default"/>
        <w:lang w:val="en-US" w:eastAsia="en-US" w:bidi="ar-SA"/>
      </w:rPr>
    </w:lvl>
    <w:lvl w:ilvl="7" w:tplc="D9122852">
      <w:numFmt w:val="bullet"/>
      <w:lvlText w:val="•"/>
      <w:lvlJc w:val="left"/>
      <w:pPr>
        <w:ind w:left="6690" w:hanging="360"/>
      </w:pPr>
      <w:rPr>
        <w:rFonts w:hint="default"/>
        <w:lang w:val="en-US" w:eastAsia="en-US" w:bidi="ar-SA"/>
      </w:rPr>
    </w:lvl>
    <w:lvl w:ilvl="8" w:tplc="241210D4">
      <w:numFmt w:val="bullet"/>
      <w:lvlText w:val="•"/>
      <w:lvlJc w:val="left"/>
      <w:pPr>
        <w:ind w:left="7609" w:hanging="360"/>
      </w:pPr>
      <w:rPr>
        <w:rFonts w:hint="default"/>
        <w:lang w:val="en-US" w:eastAsia="en-US" w:bidi="ar-SA"/>
      </w:rPr>
    </w:lvl>
  </w:abstractNum>
  <w:abstractNum w:abstractNumId="21"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EA0970"/>
    <w:multiLevelType w:val="multilevel"/>
    <w:tmpl w:val="5EB23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B354329"/>
    <w:multiLevelType w:val="multilevel"/>
    <w:tmpl w:val="86F4C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E02C90"/>
    <w:multiLevelType w:val="multilevel"/>
    <w:tmpl w:val="8F6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7"/>
  </w:num>
  <w:num w:numId="2" w16cid:durableId="220140202">
    <w:abstractNumId w:val="17"/>
  </w:num>
  <w:num w:numId="3" w16cid:durableId="1438333837">
    <w:abstractNumId w:val="4"/>
  </w:num>
  <w:num w:numId="4" w16cid:durableId="1936135911">
    <w:abstractNumId w:val="19"/>
  </w:num>
  <w:num w:numId="5" w16cid:durableId="20522836">
    <w:abstractNumId w:val="50"/>
  </w:num>
  <w:num w:numId="6" w16cid:durableId="1508399855">
    <w:abstractNumId w:val="8"/>
  </w:num>
  <w:num w:numId="7" w16cid:durableId="89351248">
    <w:abstractNumId w:val="46"/>
  </w:num>
  <w:num w:numId="8" w16cid:durableId="1810244085">
    <w:abstractNumId w:val="48"/>
  </w:num>
  <w:num w:numId="9" w16cid:durableId="473762916">
    <w:abstractNumId w:val="11"/>
  </w:num>
  <w:num w:numId="10" w16cid:durableId="1352301865">
    <w:abstractNumId w:val="42"/>
  </w:num>
  <w:num w:numId="11" w16cid:durableId="621034569">
    <w:abstractNumId w:val="49"/>
  </w:num>
  <w:num w:numId="12" w16cid:durableId="1463770217">
    <w:abstractNumId w:val="37"/>
  </w:num>
  <w:num w:numId="13" w16cid:durableId="685138058">
    <w:abstractNumId w:val="32"/>
  </w:num>
  <w:num w:numId="14" w16cid:durableId="1138496672">
    <w:abstractNumId w:val="16"/>
  </w:num>
  <w:num w:numId="15" w16cid:durableId="701370389">
    <w:abstractNumId w:val="36"/>
  </w:num>
  <w:num w:numId="16" w16cid:durableId="743336659">
    <w:abstractNumId w:val="38"/>
  </w:num>
  <w:num w:numId="17" w16cid:durableId="1015839397">
    <w:abstractNumId w:val="26"/>
  </w:num>
  <w:num w:numId="18" w16cid:durableId="1740980094">
    <w:abstractNumId w:val="45"/>
  </w:num>
  <w:num w:numId="19" w16cid:durableId="1410544494">
    <w:abstractNumId w:val="28"/>
  </w:num>
  <w:num w:numId="20" w16cid:durableId="1553151274">
    <w:abstractNumId w:val="39"/>
  </w:num>
  <w:num w:numId="21" w16cid:durableId="1987777980">
    <w:abstractNumId w:val="44"/>
  </w:num>
  <w:num w:numId="22" w16cid:durableId="493111525">
    <w:abstractNumId w:val="3"/>
  </w:num>
  <w:num w:numId="23" w16cid:durableId="1663121544">
    <w:abstractNumId w:val="23"/>
  </w:num>
  <w:num w:numId="24" w16cid:durableId="81026004">
    <w:abstractNumId w:val="2"/>
  </w:num>
  <w:num w:numId="25" w16cid:durableId="1167786449">
    <w:abstractNumId w:val="41"/>
  </w:num>
  <w:num w:numId="26" w16cid:durableId="1761565059">
    <w:abstractNumId w:val="30"/>
  </w:num>
  <w:num w:numId="27" w16cid:durableId="192352003">
    <w:abstractNumId w:val="40"/>
  </w:num>
  <w:num w:numId="28" w16cid:durableId="280459216">
    <w:abstractNumId w:val="14"/>
  </w:num>
  <w:num w:numId="29" w16cid:durableId="1459491806">
    <w:abstractNumId w:val="31"/>
  </w:num>
  <w:num w:numId="30" w16cid:durableId="1742947869">
    <w:abstractNumId w:val="5"/>
  </w:num>
  <w:num w:numId="31" w16cid:durableId="1792549793">
    <w:abstractNumId w:val="13"/>
  </w:num>
  <w:num w:numId="32" w16cid:durableId="999849443">
    <w:abstractNumId w:val="24"/>
  </w:num>
  <w:num w:numId="33" w16cid:durableId="1628584620">
    <w:abstractNumId w:val="9"/>
  </w:num>
  <w:num w:numId="34" w16cid:durableId="1665282361">
    <w:abstractNumId w:val="1"/>
  </w:num>
  <w:num w:numId="35" w16cid:durableId="2131049327">
    <w:abstractNumId w:val="21"/>
  </w:num>
  <w:num w:numId="36" w16cid:durableId="932396276">
    <w:abstractNumId w:val="22"/>
  </w:num>
  <w:num w:numId="37" w16cid:durableId="857308124">
    <w:abstractNumId w:val="43"/>
  </w:num>
  <w:num w:numId="38" w16cid:durableId="60255992">
    <w:abstractNumId w:val="0"/>
  </w:num>
  <w:num w:numId="39" w16cid:durableId="1874688890">
    <w:abstractNumId w:val="25"/>
  </w:num>
  <w:num w:numId="40" w16cid:durableId="1753699564">
    <w:abstractNumId w:val="29"/>
  </w:num>
  <w:num w:numId="41" w16cid:durableId="1443264528">
    <w:abstractNumId w:val="12"/>
  </w:num>
  <w:num w:numId="42" w16cid:durableId="730540431">
    <w:abstractNumId w:val="33"/>
  </w:num>
  <w:num w:numId="43" w16cid:durableId="1852379524">
    <w:abstractNumId w:val="27"/>
  </w:num>
  <w:num w:numId="44" w16cid:durableId="178588485">
    <w:abstractNumId w:val="15"/>
  </w:num>
  <w:num w:numId="45" w16cid:durableId="1980264213">
    <w:abstractNumId w:val="18"/>
  </w:num>
  <w:num w:numId="46" w16cid:durableId="919413401">
    <w:abstractNumId w:val="10"/>
  </w:num>
  <w:num w:numId="47" w16cid:durableId="1496992556">
    <w:abstractNumId w:val="47"/>
  </w:num>
  <w:num w:numId="48" w16cid:durableId="1333800493">
    <w:abstractNumId w:val="20"/>
  </w:num>
  <w:num w:numId="49" w16cid:durableId="1193807158">
    <w:abstractNumId w:val="35"/>
  </w:num>
  <w:num w:numId="50" w16cid:durableId="1171918600">
    <w:abstractNumId w:val="6"/>
  </w:num>
  <w:num w:numId="51" w16cid:durableId="193057528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D"/>
    <w:rsid w:val="00000C5C"/>
    <w:rsid w:val="00002FEF"/>
    <w:rsid w:val="0000481A"/>
    <w:rsid w:val="000052B3"/>
    <w:rsid w:val="00014098"/>
    <w:rsid w:val="000200D1"/>
    <w:rsid w:val="00021DA8"/>
    <w:rsid w:val="000223D3"/>
    <w:rsid w:val="00022FB5"/>
    <w:rsid w:val="00023587"/>
    <w:rsid w:val="000242A2"/>
    <w:rsid w:val="000268CB"/>
    <w:rsid w:val="00030513"/>
    <w:rsid w:val="000318A9"/>
    <w:rsid w:val="00032649"/>
    <w:rsid w:val="0003472E"/>
    <w:rsid w:val="000348E5"/>
    <w:rsid w:val="00034F88"/>
    <w:rsid w:val="000419BB"/>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1C"/>
    <w:rsid w:val="00093BEF"/>
    <w:rsid w:val="00094425"/>
    <w:rsid w:val="00097F29"/>
    <w:rsid w:val="000A0FE4"/>
    <w:rsid w:val="000A384A"/>
    <w:rsid w:val="000A5845"/>
    <w:rsid w:val="000A6991"/>
    <w:rsid w:val="000B2025"/>
    <w:rsid w:val="000B796A"/>
    <w:rsid w:val="000C53C7"/>
    <w:rsid w:val="000D3553"/>
    <w:rsid w:val="000D36D5"/>
    <w:rsid w:val="000D632C"/>
    <w:rsid w:val="000D7DED"/>
    <w:rsid w:val="000E07F1"/>
    <w:rsid w:val="000E12F5"/>
    <w:rsid w:val="000E291C"/>
    <w:rsid w:val="000E44DD"/>
    <w:rsid w:val="000E5CED"/>
    <w:rsid w:val="000E5DA9"/>
    <w:rsid w:val="000F038C"/>
    <w:rsid w:val="000F40E9"/>
    <w:rsid w:val="000F4914"/>
    <w:rsid w:val="001007F4"/>
    <w:rsid w:val="00102747"/>
    <w:rsid w:val="0010422D"/>
    <w:rsid w:val="00105164"/>
    <w:rsid w:val="00113848"/>
    <w:rsid w:val="00114538"/>
    <w:rsid w:val="00116260"/>
    <w:rsid w:val="00116B0D"/>
    <w:rsid w:val="001272EB"/>
    <w:rsid w:val="001277F7"/>
    <w:rsid w:val="001364FA"/>
    <w:rsid w:val="00136B84"/>
    <w:rsid w:val="00137335"/>
    <w:rsid w:val="001400CD"/>
    <w:rsid w:val="00140ED0"/>
    <w:rsid w:val="00142609"/>
    <w:rsid w:val="00143727"/>
    <w:rsid w:val="001443C7"/>
    <w:rsid w:val="00144F2C"/>
    <w:rsid w:val="00145D0D"/>
    <w:rsid w:val="00145F74"/>
    <w:rsid w:val="00150EE2"/>
    <w:rsid w:val="00151CEF"/>
    <w:rsid w:val="00153EFB"/>
    <w:rsid w:val="00154B04"/>
    <w:rsid w:val="00165179"/>
    <w:rsid w:val="0016718C"/>
    <w:rsid w:val="0017141B"/>
    <w:rsid w:val="00172003"/>
    <w:rsid w:val="001736F5"/>
    <w:rsid w:val="00175754"/>
    <w:rsid w:val="0018130A"/>
    <w:rsid w:val="0018334B"/>
    <w:rsid w:val="00184FE9"/>
    <w:rsid w:val="00186935"/>
    <w:rsid w:val="00192D24"/>
    <w:rsid w:val="001958B5"/>
    <w:rsid w:val="001A3878"/>
    <w:rsid w:val="001A58E8"/>
    <w:rsid w:val="001A608B"/>
    <w:rsid w:val="001A6541"/>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1F71D4"/>
    <w:rsid w:val="00202985"/>
    <w:rsid w:val="002053C2"/>
    <w:rsid w:val="00205955"/>
    <w:rsid w:val="00207C71"/>
    <w:rsid w:val="00210E48"/>
    <w:rsid w:val="00211021"/>
    <w:rsid w:val="002122A3"/>
    <w:rsid w:val="00212F25"/>
    <w:rsid w:val="00217D47"/>
    <w:rsid w:val="0022026F"/>
    <w:rsid w:val="00221C50"/>
    <w:rsid w:val="00222B85"/>
    <w:rsid w:val="002237CE"/>
    <w:rsid w:val="00230423"/>
    <w:rsid w:val="0023044B"/>
    <w:rsid w:val="00230D1D"/>
    <w:rsid w:val="00231B0E"/>
    <w:rsid w:val="00233B45"/>
    <w:rsid w:val="00236046"/>
    <w:rsid w:val="0023691C"/>
    <w:rsid w:val="00236F5A"/>
    <w:rsid w:val="00243402"/>
    <w:rsid w:val="002450F1"/>
    <w:rsid w:val="0025678F"/>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6FE4"/>
    <w:rsid w:val="002871D0"/>
    <w:rsid w:val="00294A13"/>
    <w:rsid w:val="00297165"/>
    <w:rsid w:val="002B01BE"/>
    <w:rsid w:val="002B52D9"/>
    <w:rsid w:val="002C0712"/>
    <w:rsid w:val="002C0FA4"/>
    <w:rsid w:val="002C3414"/>
    <w:rsid w:val="002C366C"/>
    <w:rsid w:val="002C3852"/>
    <w:rsid w:val="002C4BF1"/>
    <w:rsid w:val="002C5132"/>
    <w:rsid w:val="002C59B6"/>
    <w:rsid w:val="002D0332"/>
    <w:rsid w:val="002D20CE"/>
    <w:rsid w:val="002D30D3"/>
    <w:rsid w:val="002D6194"/>
    <w:rsid w:val="002E0AB3"/>
    <w:rsid w:val="002E3339"/>
    <w:rsid w:val="002E3F1E"/>
    <w:rsid w:val="002E4C97"/>
    <w:rsid w:val="002E5739"/>
    <w:rsid w:val="002E5932"/>
    <w:rsid w:val="002F02E5"/>
    <w:rsid w:val="002F38FC"/>
    <w:rsid w:val="002F5849"/>
    <w:rsid w:val="002F71B2"/>
    <w:rsid w:val="002F72E1"/>
    <w:rsid w:val="002F76D2"/>
    <w:rsid w:val="00301F7E"/>
    <w:rsid w:val="0030443B"/>
    <w:rsid w:val="003047B7"/>
    <w:rsid w:val="00304871"/>
    <w:rsid w:val="00304FC9"/>
    <w:rsid w:val="003070BF"/>
    <w:rsid w:val="00310384"/>
    <w:rsid w:val="00311798"/>
    <w:rsid w:val="00312E9D"/>
    <w:rsid w:val="00314344"/>
    <w:rsid w:val="003150D0"/>
    <w:rsid w:val="00316D24"/>
    <w:rsid w:val="003236AE"/>
    <w:rsid w:val="00324688"/>
    <w:rsid w:val="00326FA8"/>
    <w:rsid w:val="0032736A"/>
    <w:rsid w:val="00331FE5"/>
    <w:rsid w:val="003352DA"/>
    <w:rsid w:val="0034145F"/>
    <w:rsid w:val="00341B76"/>
    <w:rsid w:val="003452ED"/>
    <w:rsid w:val="0034585F"/>
    <w:rsid w:val="00347B5B"/>
    <w:rsid w:val="00350573"/>
    <w:rsid w:val="0035101A"/>
    <w:rsid w:val="0035483A"/>
    <w:rsid w:val="00355E35"/>
    <w:rsid w:val="0035636E"/>
    <w:rsid w:val="00364324"/>
    <w:rsid w:val="00364FA5"/>
    <w:rsid w:val="003708EE"/>
    <w:rsid w:val="00370BA0"/>
    <w:rsid w:val="003759DF"/>
    <w:rsid w:val="00376BAB"/>
    <w:rsid w:val="00376EA6"/>
    <w:rsid w:val="00377215"/>
    <w:rsid w:val="00377CB5"/>
    <w:rsid w:val="00377CE5"/>
    <w:rsid w:val="003800E2"/>
    <w:rsid w:val="003801DB"/>
    <w:rsid w:val="00380240"/>
    <w:rsid w:val="0038142E"/>
    <w:rsid w:val="00385C0C"/>
    <w:rsid w:val="00385FFD"/>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305C"/>
    <w:rsid w:val="003A58B6"/>
    <w:rsid w:val="003A62FD"/>
    <w:rsid w:val="003A6911"/>
    <w:rsid w:val="003B0D76"/>
    <w:rsid w:val="003B0E50"/>
    <w:rsid w:val="003B0E99"/>
    <w:rsid w:val="003B33BF"/>
    <w:rsid w:val="003B4C0E"/>
    <w:rsid w:val="003B65AC"/>
    <w:rsid w:val="003C10AE"/>
    <w:rsid w:val="003C4F62"/>
    <w:rsid w:val="003C5D98"/>
    <w:rsid w:val="003D1314"/>
    <w:rsid w:val="003D174A"/>
    <w:rsid w:val="003D39A8"/>
    <w:rsid w:val="003D60C7"/>
    <w:rsid w:val="003D6810"/>
    <w:rsid w:val="003D6D4F"/>
    <w:rsid w:val="003E2CA5"/>
    <w:rsid w:val="003E3EBB"/>
    <w:rsid w:val="003E439E"/>
    <w:rsid w:val="003E57F4"/>
    <w:rsid w:val="003F07AD"/>
    <w:rsid w:val="003F4CDF"/>
    <w:rsid w:val="003F7F81"/>
    <w:rsid w:val="00400F88"/>
    <w:rsid w:val="00406DB2"/>
    <w:rsid w:val="00407CCF"/>
    <w:rsid w:val="00407E92"/>
    <w:rsid w:val="00410839"/>
    <w:rsid w:val="0041093D"/>
    <w:rsid w:val="00411F98"/>
    <w:rsid w:val="004161D9"/>
    <w:rsid w:val="00420A80"/>
    <w:rsid w:val="00423474"/>
    <w:rsid w:val="004241CE"/>
    <w:rsid w:val="0042659A"/>
    <w:rsid w:val="00427388"/>
    <w:rsid w:val="00432012"/>
    <w:rsid w:val="004346AF"/>
    <w:rsid w:val="00434E58"/>
    <w:rsid w:val="00436BAF"/>
    <w:rsid w:val="00437E8B"/>
    <w:rsid w:val="00444361"/>
    <w:rsid w:val="00444D29"/>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4475"/>
    <w:rsid w:val="00477FA6"/>
    <w:rsid w:val="00486EA9"/>
    <w:rsid w:val="00490BF8"/>
    <w:rsid w:val="00491E18"/>
    <w:rsid w:val="00493126"/>
    <w:rsid w:val="00494ADE"/>
    <w:rsid w:val="004A0D88"/>
    <w:rsid w:val="004A3AF6"/>
    <w:rsid w:val="004A6535"/>
    <w:rsid w:val="004A7E99"/>
    <w:rsid w:val="004B0FF1"/>
    <w:rsid w:val="004B42CC"/>
    <w:rsid w:val="004B6B69"/>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7B4"/>
    <w:rsid w:val="00567A49"/>
    <w:rsid w:val="00571E3E"/>
    <w:rsid w:val="00573AC1"/>
    <w:rsid w:val="0057535D"/>
    <w:rsid w:val="0057682F"/>
    <w:rsid w:val="005771C2"/>
    <w:rsid w:val="005775A6"/>
    <w:rsid w:val="005802B5"/>
    <w:rsid w:val="00581084"/>
    <w:rsid w:val="005823B0"/>
    <w:rsid w:val="0058497C"/>
    <w:rsid w:val="00585FCC"/>
    <w:rsid w:val="00590946"/>
    <w:rsid w:val="0059220C"/>
    <w:rsid w:val="005937B1"/>
    <w:rsid w:val="00593C48"/>
    <w:rsid w:val="00596ABE"/>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D7097"/>
    <w:rsid w:val="005E0B87"/>
    <w:rsid w:val="005E1FFE"/>
    <w:rsid w:val="005E2F87"/>
    <w:rsid w:val="005E2FCE"/>
    <w:rsid w:val="005E6EFA"/>
    <w:rsid w:val="005F49A6"/>
    <w:rsid w:val="00601866"/>
    <w:rsid w:val="00602798"/>
    <w:rsid w:val="00604DDA"/>
    <w:rsid w:val="00607D3A"/>
    <w:rsid w:val="0061133F"/>
    <w:rsid w:val="006144AD"/>
    <w:rsid w:val="0062479B"/>
    <w:rsid w:val="0062486B"/>
    <w:rsid w:val="0062505B"/>
    <w:rsid w:val="0062694F"/>
    <w:rsid w:val="00626D9E"/>
    <w:rsid w:val="00626FDF"/>
    <w:rsid w:val="006274FE"/>
    <w:rsid w:val="006306B0"/>
    <w:rsid w:val="00631C98"/>
    <w:rsid w:val="00631DF8"/>
    <w:rsid w:val="00632238"/>
    <w:rsid w:val="00635177"/>
    <w:rsid w:val="00635BAE"/>
    <w:rsid w:val="00636672"/>
    <w:rsid w:val="00642DF1"/>
    <w:rsid w:val="00643864"/>
    <w:rsid w:val="00644F18"/>
    <w:rsid w:val="00647432"/>
    <w:rsid w:val="00653F2C"/>
    <w:rsid w:val="006568CF"/>
    <w:rsid w:val="00660F34"/>
    <w:rsid w:val="0066166B"/>
    <w:rsid w:val="00661C43"/>
    <w:rsid w:val="0066554F"/>
    <w:rsid w:val="006663AC"/>
    <w:rsid w:val="00673E8A"/>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8B2"/>
    <w:rsid w:val="006D6E94"/>
    <w:rsid w:val="006D70B3"/>
    <w:rsid w:val="006E4E03"/>
    <w:rsid w:val="006E4EC5"/>
    <w:rsid w:val="006F02A7"/>
    <w:rsid w:val="006F0780"/>
    <w:rsid w:val="006F476D"/>
    <w:rsid w:val="006F4ABF"/>
    <w:rsid w:val="006F6885"/>
    <w:rsid w:val="006F7171"/>
    <w:rsid w:val="00702237"/>
    <w:rsid w:val="007118B4"/>
    <w:rsid w:val="007123D5"/>
    <w:rsid w:val="007124FD"/>
    <w:rsid w:val="0071338F"/>
    <w:rsid w:val="007134A5"/>
    <w:rsid w:val="007163CA"/>
    <w:rsid w:val="00720CFF"/>
    <w:rsid w:val="007228A9"/>
    <w:rsid w:val="00722FFA"/>
    <w:rsid w:val="007245BC"/>
    <w:rsid w:val="00726578"/>
    <w:rsid w:val="00730E66"/>
    <w:rsid w:val="007317BD"/>
    <w:rsid w:val="00733E0A"/>
    <w:rsid w:val="007341EC"/>
    <w:rsid w:val="00736730"/>
    <w:rsid w:val="0073715F"/>
    <w:rsid w:val="00737BF4"/>
    <w:rsid w:val="00740543"/>
    <w:rsid w:val="00741138"/>
    <w:rsid w:val="00742215"/>
    <w:rsid w:val="007422BA"/>
    <w:rsid w:val="00743E84"/>
    <w:rsid w:val="00745061"/>
    <w:rsid w:val="0074673F"/>
    <w:rsid w:val="00750CC2"/>
    <w:rsid w:val="007541FD"/>
    <w:rsid w:val="007550C4"/>
    <w:rsid w:val="007551ED"/>
    <w:rsid w:val="00756B5A"/>
    <w:rsid w:val="00761735"/>
    <w:rsid w:val="0076635F"/>
    <w:rsid w:val="00766529"/>
    <w:rsid w:val="007700E3"/>
    <w:rsid w:val="00773064"/>
    <w:rsid w:val="00776681"/>
    <w:rsid w:val="007856BB"/>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1704"/>
    <w:rsid w:val="007C2EFF"/>
    <w:rsid w:val="007C32B0"/>
    <w:rsid w:val="007C34E4"/>
    <w:rsid w:val="007C4226"/>
    <w:rsid w:val="007C61CF"/>
    <w:rsid w:val="007C69E7"/>
    <w:rsid w:val="007C71B9"/>
    <w:rsid w:val="007D1A27"/>
    <w:rsid w:val="007D1FD1"/>
    <w:rsid w:val="007D5094"/>
    <w:rsid w:val="007D78DE"/>
    <w:rsid w:val="007E21BF"/>
    <w:rsid w:val="007E7703"/>
    <w:rsid w:val="007E7D32"/>
    <w:rsid w:val="007E7D33"/>
    <w:rsid w:val="007F3F4A"/>
    <w:rsid w:val="007F4778"/>
    <w:rsid w:val="007F5523"/>
    <w:rsid w:val="008116A4"/>
    <w:rsid w:val="00811C2D"/>
    <w:rsid w:val="008129BF"/>
    <w:rsid w:val="008139FC"/>
    <w:rsid w:val="008159D1"/>
    <w:rsid w:val="008176BB"/>
    <w:rsid w:val="008212F7"/>
    <w:rsid w:val="00822018"/>
    <w:rsid w:val="00823618"/>
    <w:rsid w:val="00831525"/>
    <w:rsid w:val="00840DCA"/>
    <w:rsid w:val="008436B3"/>
    <w:rsid w:val="0084455B"/>
    <w:rsid w:val="00846343"/>
    <w:rsid w:val="008530C8"/>
    <w:rsid w:val="00854D4C"/>
    <w:rsid w:val="00857D67"/>
    <w:rsid w:val="008601C7"/>
    <w:rsid w:val="0086128D"/>
    <w:rsid w:val="008615DC"/>
    <w:rsid w:val="008617AD"/>
    <w:rsid w:val="0086209C"/>
    <w:rsid w:val="00862F2F"/>
    <w:rsid w:val="008646A4"/>
    <w:rsid w:val="00867502"/>
    <w:rsid w:val="00870D03"/>
    <w:rsid w:val="00870DC9"/>
    <w:rsid w:val="00871C11"/>
    <w:rsid w:val="008725EF"/>
    <w:rsid w:val="00874074"/>
    <w:rsid w:val="00876B36"/>
    <w:rsid w:val="00880CDC"/>
    <w:rsid w:val="008830AC"/>
    <w:rsid w:val="008847C4"/>
    <w:rsid w:val="00887C22"/>
    <w:rsid w:val="00887F29"/>
    <w:rsid w:val="00890C8B"/>
    <w:rsid w:val="0089261C"/>
    <w:rsid w:val="00892FF4"/>
    <w:rsid w:val="00893EBF"/>
    <w:rsid w:val="008962F0"/>
    <w:rsid w:val="008964D3"/>
    <w:rsid w:val="00896686"/>
    <w:rsid w:val="00896C73"/>
    <w:rsid w:val="008A1967"/>
    <w:rsid w:val="008A5905"/>
    <w:rsid w:val="008B1A1B"/>
    <w:rsid w:val="008B56D1"/>
    <w:rsid w:val="008B5F89"/>
    <w:rsid w:val="008B6B80"/>
    <w:rsid w:val="008B6C60"/>
    <w:rsid w:val="008B7BF2"/>
    <w:rsid w:val="008C0437"/>
    <w:rsid w:val="008C07DB"/>
    <w:rsid w:val="008C0E4D"/>
    <w:rsid w:val="008C0E5B"/>
    <w:rsid w:val="008C0FF6"/>
    <w:rsid w:val="008C1C37"/>
    <w:rsid w:val="008C2804"/>
    <w:rsid w:val="008C2C77"/>
    <w:rsid w:val="008C5995"/>
    <w:rsid w:val="008C5A47"/>
    <w:rsid w:val="008C7A2B"/>
    <w:rsid w:val="008D04D1"/>
    <w:rsid w:val="008D1612"/>
    <w:rsid w:val="008D3551"/>
    <w:rsid w:val="008D6544"/>
    <w:rsid w:val="008F64EC"/>
    <w:rsid w:val="00900D6E"/>
    <w:rsid w:val="0090165B"/>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3420"/>
    <w:rsid w:val="009440F4"/>
    <w:rsid w:val="009470C8"/>
    <w:rsid w:val="00947B16"/>
    <w:rsid w:val="00951C69"/>
    <w:rsid w:val="00951DAA"/>
    <w:rsid w:val="00951FDF"/>
    <w:rsid w:val="009525B1"/>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128E"/>
    <w:rsid w:val="009B2918"/>
    <w:rsid w:val="009B337A"/>
    <w:rsid w:val="009B53B0"/>
    <w:rsid w:val="009B6DCA"/>
    <w:rsid w:val="009B6EB1"/>
    <w:rsid w:val="009C1263"/>
    <w:rsid w:val="009C301C"/>
    <w:rsid w:val="009C4E61"/>
    <w:rsid w:val="009C566A"/>
    <w:rsid w:val="009C7F3F"/>
    <w:rsid w:val="009D0D0F"/>
    <w:rsid w:val="009D12DF"/>
    <w:rsid w:val="009D19FF"/>
    <w:rsid w:val="009D39A0"/>
    <w:rsid w:val="009D7A61"/>
    <w:rsid w:val="009D7CDF"/>
    <w:rsid w:val="009E0537"/>
    <w:rsid w:val="009E26E3"/>
    <w:rsid w:val="009E3F96"/>
    <w:rsid w:val="009E4917"/>
    <w:rsid w:val="009E5AB7"/>
    <w:rsid w:val="009E7C96"/>
    <w:rsid w:val="009E7D17"/>
    <w:rsid w:val="009F2C2E"/>
    <w:rsid w:val="00A002F9"/>
    <w:rsid w:val="00A01AE7"/>
    <w:rsid w:val="00A026E0"/>
    <w:rsid w:val="00A0400F"/>
    <w:rsid w:val="00A0469B"/>
    <w:rsid w:val="00A05BCB"/>
    <w:rsid w:val="00A06155"/>
    <w:rsid w:val="00A07EAA"/>
    <w:rsid w:val="00A1058C"/>
    <w:rsid w:val="00A11AEE"/>
    <w:rsid w:val="00A132CE"/>
    <w:rsid w:val="00A22192"/>
    <w:rsid w:val="00A25799"/>
    <w:rsid w:val="00A25BCE"/>
    <w:rsid w:val="00A31D46"/>
    <w:rsid w:val="00A362F2"/>
    <w:rsid w:val="00A372DB"/>
    <w:rsid w:val="00A40185"/>
    <w:rsid w:val="00A40A98"/>
    <w:rsid w:val="00A4118D"/>
    <w:rsid w:val="00A4164C"/>
    <w:rsid w:val="00A63DF8"/>
    <w:rsid w:val="00A66119"/>
    <w:rsid w:val="00A66206"/>
    <w:rsid w:val="00A67F6A"/>
    <w:rsid w:val="00A705A1"/>
    <w:rsid w:val="00A8102B"/>
    <w:rsid w:val="00A8206C"/>
    <w:rsid w:val="00A82166"/>
    <w:rsid w:val="00A86471"/>
    <w:rsid w:val="00A90585"/>
    <w:rsid w:val="00A938C4"/>
    <w:rsid w:val="00A941C4"/>
    <w:rsid w:val="00A9754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E2C8E"/>
    <w:rsid w:val="00AF03FC"/>
    <w:rsid w:val="00AF04CF"/>
    <w:rsid w:val="00AF05E2"/>
    <w:rsid w:val="00AF0E2C"/>
    <w:rsid w:val="00AF1AA5"/>
    <w:rsid w:val="00AF4144"/>
    <w:rsid w:val="00AF4853"/>
    <w:rsid w:val="00AF4D3D"/>
    <w:rsid w:val="00AF4D57"/>
    <w:rsid w:val="00AF7E55"/>
    <w:rsid w:val="00B04BE3"/>
    <w:rsid w:val="00B05163"/>
    <w:rsid w:val="00B05C84"/>
    <w:rsid w:val="00B06DAA"/>
    <w:rsid w:val="00B16E8E"/>
    <w:rsid w:val="00B20708"/>
    <w:rsid w:val="00B307DB"/>
    <w:rsid w:val="00B32FFD"/>
    <w:rsid w:val="00B344CD"/>
    <w:rsid w:val="00B42B9E"/>
    <w:rsid w:val="00B459D1"/>
    <w:rsid w:val="00B517AC"/>
    <w:rsid w:val="00B5225F"/>
    <w:rsid w:val="00B56569"/>
    <w:rsid w:val="00B56FED"/>
    <w:rsid w:val="00B61C6F"/>
    <w:rsid w:val="00B63259"/>
    <w:rsid w:val="00B634DB"/>
    <w:rsid w:val="00B63880"/>
    <w:rsid w:val="00B63CB0"/>
    <w:rsid w:val="00B64430"/>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D46CE"/>
    <w:rsid w:val="00BE01B8"/>
    <w:rsid w:val="00BE0B16"/>
    <w:rsid w:val="00BE15AD"/>
    <w:rsid w:val="00BE1E0A"/>
    <w:rsid w:val="00BE3680"/>
    <w:rsid w:val="00BF2CF2"/>
    <w:rsid w:val="00C00140"/>
    <w:rsid w:val="00C04D74"/>
    <w:rsid w:val="00C05AD3"/>
    <w:rsid w:val="00C07E73"/>
    <w:rsid w:val="00C10D32"/>
    <w:rsid w:val="00C123AC"/>
    <w:rsid w:val="00C13BC0"/>
    <w:rsid w:val="00C1530A"/>
    <w:rsid w:val="00C22F60"/>
    <w:rsid w:val="00C253F4"/>
    <w:rsid w:val="00C25943"/>
    <w:rsid w:val="00C27CB4"/>
    <w:rsid w:val="00C27D1E"/>
    <w:rsid w:val="00C30C9D"/>
    <w:rsid w:val="00C340A1"/>
    <w:rsid w:val="00C34257"/>
    <w:rsid w:val="00C34F0C"/>
    <w:rsid w:val="00C35013"/>
    <w:rsid w:val="00C35151"/>
    <w:rsid w:val="00C35400"/>
    <w:rsid w:val="00C43532"/>
    <w:rsid w:val="00C44C46"/>
    <w:rsid w:val="00C5120D"/>
    <w:rsid w:val="00C5405D"/>
    <w:rsid w:val="00C5437B"/>
    <w:rsid w:val="00C6377F"/>
    <w:rsid w:val="00C6581E"/>
    <w:rsid w:val="00C65829"/>
    <w:rsid w:val="00C65BCD"/>
    <w:rsid w:val="00C6674C"/>
    <w:rsid w:val="00C70446"/>
    <w:rsid w:val="00C71BFE"/>
    <w:rsid w:val="00C72992"/>
    <w:rsid w:val="00C74435"/>
    <w:rsid w:val="00C77A6C"/>
    <w:rsid w:val="00C8082E"/>
    <w:rsid w:val="00C80FE2"/>
    <w:rsid w:val="00C848C1"/>
    <w:rsid w:val="00C8582C"/>
    <w:rsid w:val="00C86B42"/>
    <w:rsid w:val="00C87063"/>
    <w:rsid w:val="00C876A2"/>
    <w:rsid w:val="00C9045E"/>
    <w:rsid w:val="00C953BC"/>
    <w:rsid w:val="00CA0D70"/>
    <w:rsid w:val="00CA120E"/>
    <w:rsid w:val="00CA13E9"/>
    <w:rsid w:val="00CA3B20"/>
    <w:rsid w:val="00CA3CBF"/>
    <w:rsid w:val="00CA4E5D"/>
    <w:rsid w:val="00CA5EA0"/>
    <w:rsid w:val="00CA7F1A"/>
    <w:rsid w:val="00CB27C7"/>
    <w:rsid w:val="00CB372E"/>
    <w:rsid w:val="00CC0C3B"/>
    <w:rsid w:val="00CC5EAD"/>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444D"/>
    <w:rsid w:val="00D2584F"/>
    <w:rsid w:val="00D26265"/>
    <w:rsid w:val="00D30EFB"/>
    <w:rsid w:val="00D328A6"/>
    <w:rsid w:val="00D3351C"/>
    <w:rsid w:val="00D33FF7"/>
    <w:rsid w:val="00D35C4E"/>
    <w:rsid w:val="00D364DF"/>
    <w:rsid w:val="00D40E31"/>
    <w:rsid w:val="00D410EF"/>
    <w:rsid w:val="00D42E1E"/>
    <w:rsid w:val="00D44448"/>
    <w:rsid w:val="00D459AC"/>
    <w:rsid w:val="00D505F7"/>
    <w:rsid w:val="00D51B9E"/>
    <w:rsid w:val="00D527C4"/>
    <w:rsid w:val="00D527DE"/>
    <w:rsid w:val="00D5675A"/>
    <w:rsid w:val="00D60D79"/>
    <w:rsid w:val="00D65574"/>
    <w:rsid w:val="00D71158"/>
    <w:rsid w:val="00D71B8F"/>
    <w:rsid w:val="00D72CEC"/>
    <w:rsid w:val="00D749D1"/>
    <w:rsid w:val="00D756D4"/>
    <w:rsid w:val="00D838AA"/>
    <w:rsid w:val="00D845A8"/>
    <w:rsid w:val="00D848CC"/>
    <w:rsid w:val="00D8526B"/>
    <w:rsid w:val="00D862AD"/>
    <w:rsid w:val="00D92659"/>
    <w:rsid w:val="00D92F4C"/>
    <w:rsid w:val="00D93EF1"/>
    <w:rsid w:val="00D94775"/>
    <w:rsid w:val="00D975D7"/>
    <w:rsid w:val="00D976DF"/>
    <w:rsid w:val="00DA57FD"/>
    <w:rsid w:val="00DA7400"/>
    <w:rsid w:val="00DB0F6B"/>
    <w:rsid w:val="00DB229D"/>
    <w:rsid w:val="00DB275F"/>
    <w:rsid w:val="00DB297F"/>
    <w:rsid w:val="00DB2A50"/>
    <w:rsid w:val="00DB3EEB"/>
    <w:rsid w:val="00DB44BF"/>
    <w:rsid w:val="00DB5502"/>
    <w:rsid w:val="00DB562D"/>
    <w:rsid w:val="00DB5A2F"/>
    <w:rsid w:val="00DC5BA7"/>
    <w:rsid w:val="00DD31E2"/>
    <w:rsid w:val="00DD3D9F"/>
    <w:rsid w:val="00DD4930"/>
    <w:rsid w:val="00DD76D6"/>
    <w:rsid w:val="00DD7B7E"/>
    <w:rsid w:val="00DE1315"/>
    <w:rsid w:val="00DF0548"/>
    <w:rsid w:val="00DF1A7D"/>
    <w:rsid w:val="00DF2D85"/>
    <w:rsid w:val="00DF5620"/>
    <w:rsid w:val="00E0058D"/>
    <w:rsid w:val="00E06A40"/>
    <w:rsid w:val="00E11D50"/>
    <w:rsid w:val="00E13346"/>
    <w:rsid w:val="00E14F86"/>
    <w:rsid w:val="00E20233"/>
    <w:rsid w:val="00E20A49"/>
    <w:rsid w:val="00E221AE"/>
    <w:rsid w:val="00E239A6"/>
    <w:rsid w:val="00E23E1D"/>
    <w:rsid w:val="00E254F2"/>
    <w:rsid w:val="00E2627C"/>
    <w:rsid w:val="00E26D25"/>
    <w:rsid w:val="00E32022"/>
    <w:rsid w:val="00E36A6A"/>
    <w:rsid w:val="00E46F53"/>
    <w:rsid w:val="00E5046E"/>
    <w:rsid w:val="00E50F14"/>
    <w:rsid w:val="00E51A8F"/>
    <w:rsid w:val="00E568AF"/>
    <w:rsid w:val="00E57046"/>
    <w:rsid w:val="00E57CDD"/>
    <w:rsid w:val="00E6235C"/>
    <w:rsid w:val="00E64ABE"/>
    <w:rsid w:val="00E665F1"/>
    <w:rsid w:val="00E67450"/>
    <w:rsid w:val="00E67E98"/>
    <w:rsid w:val="00E7539F"/>
    <w:rsid w:val="00E755B6"/>
    <w:rsid w:val="00E7778B"/>
    <w:rsid w:val="00E80634"/>
    <w:rsid w:val="00E8400C"/>
    <w:rsid w:val="00E90D6E"/>
    <w:rsid w:val="00E918BD"/>
    <w:rsid w:val="00E94FB6"/>
    <w:rsid w:val="00E97A89"/>
    <w:rsid w:val="00E97AA1"/>
    <w:rsid w:val="00EA238E"/>
    <w:rsid w:val="00EA547F"/>
    <w:rsid w:val="00EA57C2"/>
    <w:rsid w:val="00EA5E0C"/>
    <w:rsid w:val="00EA60A5"/>
    <w:rsid w:val="00EB0561"/>
    <w:rsid w:val="00EB1FB8"/>
    <w:rsid w:val="00EB27C6"/>
    <w:rsid w:val="00EB3035"/>
    <w:rsid w:val="00EB41D6"/>
    <w:rsid w:val="00EB4CFF"/>
    <w:rsid w:val="00EC3451"/>
    <w:rsid w:val="00EC3E00"/>
    <w:rsid w:val="00EC4D5B"/>
    <w:rsid w:val="00EC7827"/>
    <w:rsid w:val="00ED1A92"/>
    <w:rsid w:val="00ED1CD5"/>
    <w:rsid w:val="00ED1E9B"/>
    <w:rsid w:val="00ED2F31"/>
    <w:rsid w:val="00ED4075"/>
    <w:rsid w:val="00ED473C"/>
    <w:rsid w:val="00ED54C9"/>
    <w:rsid w:val="00ED5B8D"/>
    <w:rsid w:val="00ED657D"/>
    <w:rsid w:val="00EE0451"/>
    <w:rsid w:val="00EE51C3"/>
    <w:rsid w:val="00EF0E8C"/>
    <w:rsid w:val="00EF232F"/>
    <w:rsid w:val="00EF3292"/>
    <w:rsid w:val="00EF3BAB"/>
    <w:rsid w:val="00EF4EB6"/>
    <w:rsid w:val="00EF5F57"/>
    <w:rsid w:val="00F03EB6"/>
    <w:rsid w:val="00F06778"/>
    <w:rsid w:val="00F07001"/>
    <w:rsid w:val="00F075A9"/>
    <w:rsid w:val="00F07D2B"/>
    <w:rsid w:val="00F1264C"/>
    <w:rsid w:val="00F15618"/>
    <w:rsid w:val="00F16EA8"/>
    <w:rsid w:val="00F2386D"/>
    <w:rsid w:val="00F24129"/>
    <w:rsid w:val="00F25190"/>
    <w:rsid w:val="00F37114"/>
    <w:rsid w:val="00F40C41"/>
    <w:rsid w:val="00F422AD"/>
    <w:rsid w:val="00F43B38"/>
    <w:rsid w:val="00F444DE"/>
    <w:rsid w:val="00F457BB"/>
    <w:rsid w:val="00F461F9"/>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B7C69"/>
    <w:rsid w:val="00FC10AB"/>
    <w:rsid w:val="00FC1341"/>
    <w:rsid w:val="00FC1764"/>
    <w:rsid w:val="00FC279E"/>
    <w:rsid w:val="00FC3488"/>
    <w:rsid w:val="00FD1D48"/>
    <w:rsid w:val="00FD265D"/>
    <w:rsid w:val="00FD3871"/>
    <w:rsid w:val="00FD3B7C"/>
    <w:rsid w:val="00FE095E"/>
    <w:rsid w:val="00FE1570"/>
    <w:rsid w:val="00FE3BAC"/>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5:docId w15:val="{145024FA-4ABF-BD45-A571-CE5B3D4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32B0"/>
    <w:pPr>
      <w:spacing w:after="0" w:afterAutospacing="0"/>
    </w:pPr>
    <w:rPr>
      <w:rFonts w:ascii="Times New Roman" w:eastAsia="Times New Roman" w:hAnsi="Times New Roman" w:cs="Times New Roman"/>
      <w:lang w:val="en-IT" w:eastAsia="en-GB"/>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E21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2918092">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5872412">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47758347">
      <w:bodyDiv w:val="1"/>
      <w:marLeft w:val="0"/>
      <w:marRight w:val="0"/>
      <w:marTop w:val="0"/>
      <w:marBottom w:val="0"/>
      <w:divBdr>
        <w:top w:val="none" w:sz="0" w:space="0" w:color="auto"/>
        <w:left w:val="none" w:sz="0" w:space="0" w:color="auto"/>
        <w:bottom w:val="none" w:sz="0" w:space="0" w:color="auto"/>
        <w:right w:val="none" w:sz="0" w:space="0" w:color="auto"/>
      </w:divBdr>
    </w:div>
    <w:div w:id="348605792">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708977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50465582">
      <w:bodyDiv w:val="1"/>
      <w:marLeft w:val="0"/>
      <w:marRight w:val="0"/>
      <w:marTop w:val="0"/>
      <w:marBottom w:val="0"/>
      <w:divBdr>
        <w:top w:val="none" w:sz="0" w:space="0" w:color="auto"/>
        <w:left w:val="none" w:sz="0" w:space="0" w:color="auto"/>
        <w:bottom w:val="none" w:sz="0" w:space="0" w:color="auto"/>
        <w:right w:val="none" w:sz="0" w:space="0" w:color="auto"/>
      </w:divBdr>
    </w:div>
    <w:div w:id="758718012">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70033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78781958">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73888419">
          <w:marLeft w:val="0"/>
          <w:marRight w:val="0"/>
          <w:marTop w:val="0"/>
          <w:marBottom w:val="0"/>
          <w:divBdr>
            <w:top w:val="none" w:sz="0" w:space="0" w:color="auto"/>
            <w:left w:val="none" w:sz="0" w:space="0" w:color="auto"/>
            <w:bottom w:val="none" w:sz="0" w:space="0" w:color="auto"/>
            <w:right w:val="none" w:sz="0" w:space="0" w:color="auto"/>
          </w:divBdr>
        </w:div>
        <w:div w:id="1510873764">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82">
          <w:marLeft w:val="0"/>
          <w:marRight w:val="0"/>
          <w:marTop w:val="0"/>
          <w:marBottom w:val="0"/>
          <w:divBdr>
            <w:top w:val="none" w:sz="0" w:space="0" w:color="auto"/>
            <w:left w:val="none" w:sz="0" w:space="0" w:color="auto"/>
            <w:bottom w:val="none" w:sz="0" w:space="0" w:color="auto"/>
            <w:right w:val="none" w:sz="0" w:space="0" w:color="auto"/>
          </w:divBdr>
        </w:div>
        <w:div w:id="1648432964">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28299966">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52890830">
          <w:marLeft w:val="0"/>
          <w:marRight w:val="0"/>
          <w:marTop w:val="0"/>
          <w:marBottom w:val="0"/>
          <w:divBdr>
            <w:top w:val="none" w:sz="0" w:space="0" w:color="auto"/>
            <w:left w:val="none" w:sz="0" w:space="0" w:color="auto"/>
            <w:bottom w:val="none" w:sz="0" w:space="0" w:color="auto"/>
            <w:right w:val="none" w:sz="0" w:space="0" w:color="auto"/>
          </w:divBdr>
        </w:div>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8444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1495857">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5444807">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425661610">
                  <w:marLeft w:val="0"/>
                  <w:marRight w:val="0"/>
                  <w:marTop w:val="0"/>
                  <w:marBottom w:val="0"/>
                  <w:divBdr>
                    <w:top w:val="none" w:sz="0" w:space="0" w:color="auto"/>
                    <w:left w:val="none" w:sz="0" w:space="0" w:color="auto"/>
                    <w:bottom w:val="none" w:sz="0" w:space="0" w:color="auto"/>
                    <w:right w:val="none" w:sz="0" w:space="0" w:color="auto"/>
                  </w:divBdr>
                </w:div>
                <w:div w:id="2074816666">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5834">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5308241">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aces.hightail.com/receive/sx2cE7CnL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ltimedia.wfp.org/Share/e3507p3488v4vo4kgd4672745f4142r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Pages>
  <Words>1102</Words>
  <Characters>6288</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30</cp:revision>
  <cp:lastPrinted>2024-02-13T08:19:00Z</cp:lastPrinted>
  <dcterms:created xsi:type="dcterms:W3CDTF">2024-03-26T09:37:00Z</dcterms:created>
  <dcterms:modified xsi:type="dcterms:W3CDTF">2024-04-05T07:35:00Z</dcterms:modified>
</cp:coreProperties>
</file>